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67" w:rsidRDefault="00406267" w:rsidP="00CC7872"/>
    <w:p w:rsidR="00A12975" w:rsidRDefault="00A12975" w:rsidP="00A12975">
      <w:pPr>
        <w:ind w:left="6379"/>
        <w:jc w:val="both"/>
        <w:rPr>
          <w:sz w:val="20"/>
          <w:szCs w:val="20"/>
        </w:rPr>
      </w:pPr>
      <w:r w:rsidRPr="00A12975">
        <w:rPr>
          <w:sz w:val="20"/>
          <w:szCs w:val="20"/>
        </w:rPr>
        <w:t xml:space="preserve">Załącznik </w:t>
      </w:r>
    </w:p>
    <w:p w:rsidR="00A12975" w:rsidRDefault="00A12975" w:rsidP="00A12975">
      <w:pPr>
        <w:ind w:left="6379"/>
        <w:jc w:val="both"/>
        <w:rPr>
          <w:sz w:val="20"/>
          <w:szCs w:val="20"/>
        </w:rPr>
      </w:pPr>
      <w:r w:rsidRPr="00A12975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D01D52">
        <w:rPr>
          <w:sz w:val="20"/>
          <w:szCs w:val="20"/>
        </w:rPr>
        <w:t>2/2017</w:t>
      </w:r>
    </w:p>
    <w:p w:rsidR="00A12975" w:rsidRDefault="00A12975" w:rsidP="00A12975">
      <w:pPr>
        <w:ind w:left="6379"/>
        <w:jc w:val="both"/>
        <w:rPr>
          <w:sz w:val="20"/>
          <w:szCs w:val="20"/>
        </w:rPr>
      </w:pPr>
      <w:r w:rsidRPr="00A12975">
        <w:rPr>
          <w:sz w:val="20"/>
          <w:szCs w:val="20"/>
        </w:rPr>
        <w:t>Podlaskiego Kuratora Oświaty</w:t>
      </w:r>
    </w:p>
    <w:p w:rsidR="00A12975" w:rsidRDefault="00A12975" w:rsidP="00A12975">
      <w:pPr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D01D52">
        <w:rPr>
          <w:sz w:val="20"/>
          <w:szCs w:val="20"/>
        </w:rPr>
        <w:t>09.01.2017r.</w:t>
      </w:r>
    </w:p>
    <w:p w:rsidR="00E0153B" w:rsidRDefault="00E0153B" w:rsidP="00A12975">
      <w:pPr>
        <w:ind w:left="6379"/>
        <w:jc w:val="both"/>
        <w:rPr>
          <w:sz w:val="20"/>
          <w:szCs w:val="20"/>
        </w:rPr>
      </w:pPr>
    </w:p>
    <w:p w:rsidR="00E0153B" w:rsidRDefault="00E0153B" w:rsidP="00A12975">
      <w:pPr>
        <w:ind w:left="6379"/>
        <w:jc w:val="both"/>
        <w:rPr>
          <w:sz w:val="20"/>
          <w:szCs w:val="20"/>
        </w:rPr>
      </w:pPr>
    </w:p>
    <w:p w:rsidR="00E0153B" w:rsidRPr="00E0153B" w:rsidRDefault="00E0153B" w:rsidP="00E015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t>KIERUNKI REALIZACJI ZADAŃ Z ZAKRESU NADZORU PEDAGOGICZNEGO W ROKU SZKOLNYM 2016/2017.</w:t>
      </w:r>
    </w:p>
    <w:p w:rsidR="00E0153B" w:rsidRPr="00E0153B" w:rsidRDefault="00E0153B" w:rsidP="00E0153B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</w:p>
    <w:p w:rsidR="00E0153B" w:rsidRPr="00E0153B" w:rsidRDefault="00E0153B" w:rsidP="00E0153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t>Wskazane przez Ministra Edukacji Narodowej</w:t>
      </w:r>
    </w:p>
    <w:p w:rsidR="00E0153B" w:rsidRPr="00E0153B" w:rsidRDefault="00E0153B" w:rsidP="00E0153B">
      <w:pPr>
        <w:autoSpaceDE w:val="0"/>
        <w:autoSpaceDN w:val="0"/>
        <w:adjustRightInd w:val="0"/>
        <w:ind w:left="1440"/>
        <w:contextualSpacing/>
        <w:jc w:val="both"/>
        <w:rPr>
          <w:rFonts w:eastAsiaTheme="minorHAnsi"/>
          <w:b/>
          <w:bCs/>
          <w:lang w:eastAsia="en-US"/>
        </w:rPr>
      </w:pPr>
    </w:p>
    <w:p w:rsidR="00E0153B" w:rsidRPr="00E0153B" w:rsidRDefault="00E0153B" w:rsidP="00E0153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t xml:space="preserve">w zakresie ewaluacji:  </w:t>
      </w:r>
    </w:p>
    <w:p w:rsidR="00E0153B" w:rsidRPr="00E0153B" w:rsidRDefault="00E0153B" w:rsidP="00E0153B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HAnsi"/>
          <w:bCs/>
          <w:sz w:val="8"/>
          <w:szCs w:val="8"/>
          <w:lang w:eastAsia="en-US"/>
        </w:rPr>
      </w:pPr>
    </w:p>
    <w:p w:rsidR="00E0153B" w:rsidRPr="00E0153B" w:rsidRDefault="00E0153B" w:rsidP="00E0153B">
      <w:pPr>
        <w:autoSpaceDE w:val="0"/>
        <w:autoSpaceDN w:val="0"/>
        <w:adjustRightInd w:val="0"/>
        <w:spacing w:after="200" w:line="276" w:lineRule="auto"/>
        <w:ind w:left="720" w:firstLine="696"/>
        <w:contextualSpacing/>
        <w:jc w:val="both"/>
        <w:rPr>
          <w:rFonts w:eastAsiaTheme="minorHAnsi"/>
          <w:bCs/>
          <w:lang w:eastAsia="en-US"/>
        </w:rPr>
      </w:pPr>
      <w:r w:rsidRPr="00E0153B">
        <w:rPr>
          <w:rFonts w:eastAsiaTheme="minorHAnsi"/>
          <w:bCs/>
          <w:lang w:eastAsia="en-US"/>
        </w:rPr>
        <w:t>(60% wszystkich ewaluacji)</w:t>
      </w:r>
    </w:p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0153B">
        <w:rPr>
          <w:rFonts w:eastAsiaTheme="minorHAnsi"/>
          <w:bCs/>
          <w:lang w:eastAsia="en-US"/>
        </w:rPr>
        <w:t xml:space="preserve">Przewiduje się przeprowadzić badanie w </w:t>
      </w:r>
      <w:r w:rsidRPr="00E0153B">
        <w:rPr>
          <w:rFonts w:eastAsiaTheme="minorHAnsi"/>
          <w:b/>
          <w:bCs/>
          <w:lang w:eastAsia="en-US"/>
        </w:rPr>
        <w:t>64 szkołach/placówkach</w:t>
      </w:r>
      <w:r w:rsidRPr="00E0153B">
        <w:rPr>
          <w:rFonts w:eastAsiaTheme="minorHAnsi"/>
          <w:bCs/>
          <w:lang w:eastAsia="en-US"/>
        </w:rPr>
        <w:t xml:space="preserve"> w województwie. </w:t>
      </w:r>
      <w:r w:rsidRPr="00E0153B">
        <w:rPr>
          <w:rFonts w:eastAsiaTheme="minorHAnsi"/>
          <w:bCs/>
          <w:lang w:eastAsia="en-US"/>
        </w:rPr>
        <w:br/>
        <w:t xml:space="preserve">W związku z tym 60% tej liczby stanowi </w:t>
      </w:r>
      <w:r w:rsidRPr="00E0153B">
        <w:rPr>
          <w:rFonts w:eastAsiaTheme="minorHAnsi"/>
          <w:b/>
          <w:bCs/>
          <w:lang w:eastAsia="en-US"/>
        </w:rPr>
        <w:t>38 ewaluacji problemowych.</w:t>
      </w:r>
    </w:p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910"/>
        <w:gridCol w:w="3962"/>
      </w:tblGrid>
      <w:tr w:rsidR="00E0153B" w:rsidRPr="00E0153B" w:rsidTr="00D6578F">
        <w:tc>
          <w:tcPr>
            <w:tcW w:w="675" w:type="dxa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3686" w:type="dxa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Typ szkoły/rodzaj placówki</w:t>
            </w:r>
          </w:p>
        </w:tc>
        <w:tc>
          <w:tcPr>
            <w:tcW w:w="910" w:type="dxa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Liczba</w:t>
            </w:r>
          </w:p>
        </w:tc>
        <w:tc>
          <w:tcPr>
            <w:tcW w:w="3962" w:type="dxa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Ewaluacja w zakresie wymagań:</w:t>
            </w:r>
          </w:p>
        </w:tc>
      </w:tr>
      <w:tr w:rsidR="00B03EFE" w:rsidRPr="00E0153B" w:rsidTr="00D6578F">
        <w:trPr>
          <w:trHeight w:val="297"/>
        </w:trPr>
        <w:tc>
          <w:tcPr>
            <w:tcW w:w="675" w:type="dxa"/>
            <w:vMerge w:val="restart"/>
            <w:vAlign w:val="center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3686" w:type="dxa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szkoła podstawowa</w:t>
            </w:r>
          </w:p>
        </w:tc>
        <w:tc>
          <w:tcPr>
            <w:tcW w:w="910" w:type="dxa"/>
            <w:vAlign w:val="center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20</w:t>
            </w:r>
          </w:p>
        </w:tc>
        <w:tc>
          <w:tcPr>
            <w:tcW w:w="3962" w:type="dxa"/>
            <w:vMerge w:val="restart"/>
            <w:vAlign w:val="center"/>
          </w:tcPr>
          <w:p w:rsidR="00B03EFE" w:rsidRPr="00E0153B" w:rsidRDefault="00B03EFE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Kształtowane są postawy </w:t>
            </w: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br/>
              <w:t>i respektowane normy społeczne.</w:t>
            </w:r>
          </w:p>
          <w:p w:rsidR="00B03EFE" w:rsidRPr="00E0153B" w:rsidRDefault="00B03EFE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Szkoła lub placówka wspomaga rozwój uczniów, z uwzględnieniem ich indywidualnej sytuacji.</w:t>
            </w:r>
          </w:p>
        </w:tc>
      </w:tr>
      <w:tr w:rsidR="00B03EFE" w:rsidRPr="00E0153B" w:rsidTr="00D6578F">
        <w:trPr>
          <w:trHeight w:val="284"/>
        </w:trPr>
        <w:tc>
          <w:tcPr>
            <w:tcW w:w="675" w:type="dxa"/>
            <w:vMerge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gimnazjum</w:t>
            </w:r>
          </w:p>
        </w:tc>
        <w:tc>
          <w:tcPr>
            <w:tcW w:w="910" w:type="dxa"/>
            <w:vAlign w:val="center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3962" w:type="dxa"/>
            <w:vMerge/>
          </w:tcPr>
          <w:p w:rsidR="00B03EFE" w:rsidRPr="00E0153B" w:rsidRDefault="00B03EFE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B03EFE" w:rsidRPr="00E0153B" w:rsidTr="00D6578F">
        <w:trPr>
          <w:trHeight w:val="318"/>
        </w:trPr>
        <w:tc>
          <w:tcPr>
            <w:tcW w:w="675" w:type="dxa"/>
            <w:vMerge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liceum ogólnokształcące</w:t>
            </w:r>
          </w:p>
        </w:tc>
        <w:tc>
          <w:tcPr>
            <w:tcW w:w="910" w:type="dxa"/>
            <w:vAlign w:val="center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3962" w:type="dxa"/>
            <w:vMerge/>
          </w:tcPr>
          <w:p w:rsidR="00B03EFE" w:rsidRPr="00E0153B" w:rsidRDefault="00B03EFE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B03EFE" w:rsidRPr="00E0153B" w:rsidTr="00D6578F">
        <w:trPr>
          <w:trHeight w:val="334"/>
        </w:trPr>
        <w:tc>
          <w:tcPr>
            <w:tcW w:w="675" w:type="dxa"/>
            <w:vMerge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technikum</w:t>
            </w:r>
          </w:p>
        </w:tc>
        <w:tc>
          <w:tcPr>
            <w:tcW w:w="910" w:type="dxa"/>
            <w:vAlign w:val="center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3962" w:type="dxa"/>
            <w:vMerge/>
          </w:tcPr>
          <w:p w:rsidR="00B03EFE" w:rsidRPr="00E0153B" w:rsidRDefault="00B03EFE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B03EFE" w:rsidRPr="00E0153B" w:rsidTr="00D6578F">
        <w:trPr>
          <w:trHeight w:val="251"/>
        </w:trPr>
        <w:tc>
          <w:tcPr>
            <w:tcW w:w="675" w:type="dxa"/>
            <w:vMerge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zasadnicza szkoła zawodowa</w:t>
            </w:r>
          </w:p>
        </w:tc>
        <w:tc>
          <w:tcPr>
            <w:tcW w:w="910" w:type="dxa"/>
            <w:vAlign w:val="center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3962" w:type="dxa"/>
            <w:vMerge/>
          </w:tcPr>
          <w:p w:rsidR="00B03EFE" w:rsidRPr="00E0153B" w:rsidRDefault="00B03EFE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B03EFE" w:rsidRPr="00E0153B" w:rsidTr="00D6578F">
        <w:trPr>
          <w:trHeight w:val="184"/>
        </w:trPr>
        <w:tc>
          <w:tcPr>
            <w:tcW w:w="675" w:type="dxa"/>
            <w:vMerge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placówka kształcenia ustawicznego</w:t>
            </w:r>
          </w:p>
        </w:tc>
        <w:tc>
          <w:tcPr>
            <w:tcW w:w="910" w:type="dxa"/>
            <w:vAlign w:val="center"/>
          </w:tcPr>
          <w:p w:rsidR="00B03EFE" w:rsidRPr="00E0153B" w:rsidRDefault="00B03EFE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3962" w:type="dxa"/>
            <w:vMerge/>
          </w:tcPr>
          <w:p w:rsidR="00B03EFE" w:rsidRPr="00E0153B" w:rsidRDefault="00B03EFE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B03EFE" w:rsidRPr="00E0153B" w:rsidTr="009E3333">
        <w:trPr>
          <w:trHeight w:val="184"/>
        </w:trPr>
        <w:tc>
          <w:tcPr>
            <w:tcW w:w="4361" w:type="dxa"/>
            <w:gridSpan w:val="2"/>
            <w:vAlign w:val="center"/>
          </w:tcPr>
          <w:p w:rsidR="00B03EFE" w:rsidRPr="00B03EFE" w:rsidRDefault="00B03EFE" w:rsidP="00B03E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B03EFE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Razem</w:t>
            </w:r>
          </w:p>
        </w:tc>
        <w:tc>
          <w:tcPr>
            <w:tcW w:w="910" w:type="dxa"/>
            <w:vAlign w:val="center"/>
          </w:tcPr>
          <w:p w:rsidR="00B03EFE" w:rsidRPr="00B03EFE" w:rsidRDefault="00B03EFE" w:rsidP="00B03E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B03EFE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38</w:t>
            </w:r>
          </w:p>
        </w:tc>
        <w:tc>
          <w:tcPr>
            <w:tcW w:w="3962" w:type="dxa"/>
            <w:tcBorders>
              <w:bottom w:val="nil"/>
              <w:right w:val="nil"/>
            </w:tcBorders>
            <w:vAlign w:val="center"/>
          </w:tcPr>
          <w:p w:rsidR="00B03EFE" w:rsidRPr="00E0153B" w:rsidRDefault="00B03EFE" w:rsidP="009E3333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:rsidR="00E0153B" w:rsidRPr="00E0153B" w:rsidRDefault="00E0153B" w:rsidP="00E0153B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b/>
          <w:bCs/>
          <w:lang w:eastAsia="en-US"/>
        </w:rPr>
      </w:pPr>
    </w:p>
    <w:p w:rsidR="00E0153B" w:rsidRPr="00E0153B" w:rsidRDefault="00E0153B" w:rsidP="00E0153B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b/>
          <w:bCs/>
          <w:lang w:eastAsia="en-US"/>
        </w:rPr>
      </w:pPr>
    </w:p>
    <w:p w:rsidR="00E0153B" w:rsidRPr="00E0153B" w:rsidRDefault="00E0153B" w:rsidP="00E0153B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br w:type="page"/>
      </w:r>
    </w:p>
    <w:p w:rsidR="00E0153B" w:rsidRPr="00E0153B" w:rsidRDefault="00E0153B" w:rsidP="00E0153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lastRenderedPageBreak/>
        <w:t>w zakresie kontroli planowych:</w:t>
      </w:r>
    </w:p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u w:val="single"/>
          <w:lang w:eastAsia="en-US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631"/>
        <w:gridCol w:w="2772"/>
        <w:gridCol w:w="1701"/>
        <w:gridCol w:w="1843"/>
        <w:gridCol w:w="1559"/>
        <w:gridCol w:w="1418"/>
      </w:tblGrid>
      <w:tr w:rsidR="00E0153B" w:rsidRPr="00E0153B" w:rsidTr="00D6578F">
        <w:tc>
          <w:tcPr>
            <w:tcW w:w="631" w:type="dxa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772" w:type="dxa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Temat kontroli planowej</w:t>
            </w: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Typ szkoły/rodzaj placówki publicznej</w:t>
            </w:r>
          </w:p>
        </w:tc>
        <w:tc>
          <w:tcPr>
            <w:tcW w:w="1559" w:type="dxa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Liczba szkół i placówek publicznych objętych kontrolą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Optymalny termin realizacji</w:t>
            </w:r>
          </w:p>
        </w:tc>
      </w:tr>
      <w:tr w:rsidR="00E0153B" w:rsidRPr="00E0153B" w:rsidTr="00D6578F">
        <w:trPr>
          <w:trHeight w:val="330"/>
        </w:trPr>
        <w:tc>
          <w:tcPr>
            <w:tcW w:w="631" w:type="dxa"/>
            <w:vMerge w:val="restart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  <w:t>1.</w:t>
            </w:r>
          </w:p>
        </w:tc>
        <w:tc>
          <w:tcPr>
            <w:tcW w:w="2772" w:type="dxa"/>
            <w:vMerge w:val="restart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Prawidłowość organizacji i funkcjonowania biblioteki szkolnej.</w:t>
            </w: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szkoła podstawowa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95</w:t>
            </w:r>
          </w:p>
        </w:tc>
        <w:tc>
          <w:tcPr>
            <w:tcW w:w="1418" w:type="dxa"/>
            <w:vMerge w:val="restart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i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listopad-kwiecień 2017</w:t>
            </w:r>
          </w:p>
        </w:tc>
      </w:tr>
      <w:tr w:rsidR="00E0153B" w:rsidRPr="00E0153B" w:rsidTr="00D6578F">
        <w:trPr>
          <w:trHeight w:val="301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gimnazjum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50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324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liceum ogólnokształcące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283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technikum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</w:tr>
      <w:tr w:rsidR="00E0153B" w:rsidRPr="00E0153B" w:rsidTr="00415159">
        <w:trPr>
          <w:trHeight w:val="414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 xml:space="preserve">zasadnicza szkoła zawodowa 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684"/>
        </w:trPr>
        <w:tc>
          <w:tcPr>
            <w:tcW w:w="631" w:type="dxa"/>
            <w:vMerge w:val="restart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2.</w:t>
            </w:r>
          </w:p>
        </w:tc>
        <w:tc>
          <w:tcPr>
            <w:tcW w:w="2772" w:type="dxa"/>
            <w:vMerge w:val="restart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Realizacja kształcenia dualnego w ramach praktycznej nauki zawodu.</w:t>
            </w: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technikum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26</w:t>
            </w:r>
          </w:p>
        </w:tc>
        <w:tc>
          <w:tcPr>
            <w:tcW w:w="1418" w:type="dxa"/>
            <w:vMerge w:val="restart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marzec-maj 2017</w:t>
            </w:r>
          </w:p>
        </w:tc>
      </w:tr>
      <w:tr w:rsidR="00E0153B" w:rsidRPr="00E0153B" w:rsidTr="00D6578F">
        <w:trPr>
          <w:trHeight w:val="708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zasadnicza szkoła zawodowa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536"/>
        </w:trPr>
        <w:tc>
          <w:tcPr>
            <w:tcW w:w="631" w:type="dxa"/>
            <w:vMerge w:val="restart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sz w:val="24"/>
                <w:lang w:eastAsia="en-US"/>
              </w:rPr>
              <w:t>3.</w:t>
            </w:r>
          </w:p>
        </w:tc>
        <w:tc>
          <w:tcPr>
            <w:tcW w:w="2772" w:type="dxa"/>
            <w:vMerge w:val="restart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 xml:space="preserve">Zgodność z przepisami prawa przeprowadzania postępowania rekrutacyjnego do przedszkoli </w:t>
            </w: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br/>
              <w:t>na rok szkolny 2017/2018.</w:t>
            </w: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ind w:left="-40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przedszkola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maj-czerwiec 2017</w:t>
            </w:r>
          </w:p>
          <w:p w:rsidR="00E0153B" w:rsidRPr="00E0153B" w:rsidRDefault="00E0153B" w:rsidP="00E0153B">
            <w:pPr>
              <w:ind w:left="-4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855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0153B" w:rsidRPr="00E0153B" w:rsidRDefault="00E0153B" w:rsidP="00E0153B">
            <w:pPr>
              <w:ind w:left="-4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oddziały przedszkolne w</w:t>
            </w:r>
            <w:r w:rsidRPr="00E0153B">
              <w:rPr>
                <w:rFonts w:ascii="Times New Roman" w:eastAsiaTheme="minorHAnsi" w:hAnsi="Times New Roman"/>
                <w:caps/>
                <w:sz w:val="24"/>
                <w:lang w:eastAsia="en-US"/>
              </w:rPr>
              <w:t> </w:t>
            </w: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szkołach podstawowych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534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153B" w:rsidRPr="00C66A78" w:rsidRDefault="00E0153B" w:rsidP="00C66A78">
            <w:pPr>
              <w:ind w:left="-40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inne formy wychowania przedszkolnego</w:t>
            </w:r>
          </w:p>
        </w:tc>
        <w:tc>
          <w:tcPr>
            <w:tcW w:w="1843" w:type="dxa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punkty przedszkolne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553"/>
        </w:trPr>
        <w:tc>
          <w:tcPr>
            <w:tcW w:w="631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</w:p>
        </w:tc>
        <w:tc>
          <w:tcPr>
            <w:tcW w:w="2772" w:type="dxa"/>
            <w:vMerge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0153B" w:rsidRPr="00E0153B" w:rsidRDefault="00E0153B" w:rsidP="00E0153B">
            <w:pPr>
              <w:ind w:left="-40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0153B" w:rsidRPr="00E0153B" w:rsidRDefault="00E0153B" w:rsidP="00E0153B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sz w:val="24"/>
                <w:lang w:eastAsia="en-US"/>
              </w:rPr>
              <w:t>zespoły wychowania przedszkolnego</w:t>
            </w:r>
          </w:p>
        </w:tc>
        <w:tc>
          <w:tcPr>
            <w:tcW w:w="1559" w:type="dxa"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E0153B" w:rsidRPr="00E0153B" w:rsidRDefault="00E0153B" w:rsidP="00E0153B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:rsidR="00E0153B" w:rsidRPr="00E0153B" w:rsidRDefault="00E0153B" w:rsidP="00E0153B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br w:type="page"/>
      </w:r>
    </w:p>
    <w:p w:rsidR="00E0153B" w:rsidRPr="00E0153B" w:rsidRDefault="00E0153B" w:rsidP="00E0153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lastRenderedPageBreak/>
        <w:t>Wskazane przez Podlaskiego Kuratora Oświaty</w:t>
      </w:r>
    </w:p>
    <w:p w:rsidR="00E0153B" w:rsidRPr="00E0153B" w:rsidRDefault="00E0153B" w:rsidP="00E0153B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b/>
          <w:bCs/>
          <w:lang w:eastAsia="en-US"/>
        </w:rPr>
      </w:pPr>
    </w:p>
    <w:p w:rsidR="00E0153B" w:rsidRPr="00E0153B" w:rsidRDefault="00E0153B" w:rsidP="00E0153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E0153B">
        <w:rPr>
          <w:rFonts w:eastAsiaTheme="minorHAnsi"/>
          <w:b/>
          <w:bCs/>
          <w:lang w:eastAsia="en-US"/>
        </w:rPr>
        <w:t xml:space="preserve">w zakresie ewaluacji:  </w:t>
      </w:r>
    </w:p>
    <w:p w:rsidR="00E0153B" w:rsidRPr="00E0153B" w:rsidRDefault="00E0153B" w:rsidP="00E0153B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HAnsi"/>
          <w:bCs/>
          <w:sz w:val="8"/>
          <w:szCs w:val="8"/>
          <w:lang w:eastAsia="en-US"/>
        </w:rPr>
      </w:pPr>
    </w:p>
    <w:p w:rsidR="00E0153B" w:rsidRPr="00E0153B" w:rsidRDefault="00E0153B" w:rsidP="00E0153B">
      <w:pPr>
        <w:autoSpaceDE w:val="0"/>
        <w:autoSpaceDN w:val="0"/>
        <w:adjustRightInd w:val="0"/>
        <w:spacing w:after="200" w:line="276" w:lineRule="auto"/>
        <w:ind w:left="720" w:firstLine="696"/>
        <w:contextualSpacing/>
        <w:jc w:val="both"/>
        <w:rPr>
          <w:rFonts w:eastAsiaTheme="minorHAnsi"/>
          <w:bCs/>
          <w:lang w:eastAsia="en-US"/>
        </w:rPr>
      </w:pPr>
      <w:r w:rsidRPr="00E0153B">
        <w:rPr>
          <w:rFonts w:eastAsiaTheme="minorHAnsi"/>
          <w:bCs/>
          <w:lang w:eastAsia="en-US"/>
        </w:rPr>
        <w:t>(40% wszystkich ewaluacji)</w:t>
      </w:r>
    </w:p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0153B">
        <w:rPr>
          <w:rFonts w:eastAsiaTheme="minorHAnsi"/>
          <w:bCs/>
          <w:lang w:eastAsia="en-US"/>
        </w:rPr>
        <w:t xml:space="preserve">Przewiduje się przeprowadzić badanie w 64 szkołach/placówkach w województwie. </w:t>
      </w:r>
      <w:r w:rsidRPr="00E0153B">
        <w:rPr>
          <w:rFonts w:eastAsiaTheme="minorHAnsi"/>
          <w:bCs/>
          <w:lang w:eastAsia="en-US"/>
        </w:rPr>
        <w:br/>
        <w:t xml:space="preserve">W związku z tym 40% tej liczby stanowi </w:t>
      </w:r>
      <w:r w:rsidRPr="00E0153B">
        <w:rPr>
          <w:rFonts w:eastAsiaTheme="minorHAnsi"/>
          <w:b/>
          <w:bCs/>
          <w:lang w:eastAsia="en-US"/>
        </w:rPr>
        <w:t>26 ewaluacji problemowych.</w:t>
      </w:r>
    </w:p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9606" w:type="dxa"/>
        <w:tblLook w:val="04A0"/>
      </w:tblPr>
      <w:tblGrid>
        <w:gridCol w:w="675"/>
        <w:gridCol w:w="2977"/>
        <w:gridCol w:w="1418"/>
        <w:gridCol w:w="4536"/>
      </w:tblGrid>
      <w:tr w:rsidR="00E0153B" w:rsidRPr="00E0153B" w:rsidTr="00D6578F">
        <w:tc>
          <w:tcPr>
            <w:tcW w:w="675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977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Typ szkoły/rodzaj placówki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Liczba</w:t>
            </w:r>
          </w:p>
        </w:tc>
        <w:tc>
          <w:tcPr>
            <w:tcW w:w="4536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Ewaluacja w zakresie wymagań:</w:t>
            </w:r>
          </w:p>
        </w:tc>
      </w:tr>
      <w:tr w:rsidR="002075C3" w:rsidRPr="00B83951" w:rsidTr="002075C3">
        <w:trPr>
          <w:trHeight w:val="529"/>
        </w:trPr>
        <w:tc>
          <w:tcPr>
            <w:tcW w:w="675" w:type="dxa"/>
            <w:vMerge w:val="restart"/>
            <w:vAlign w:val="center"/>
          </w:tcPr>
          <w:p w:rsidR="002075C3" w:rsidRPr="00E0153B" w:rsidRDefault="002075C3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:rsidR="002075C3" w:rsidRPr="00E0153B" w:rsidRDefault="002075C3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przedszkole</w:t>
            </w:r>
          </w:p>
        </w:tc>
        <w:tc>
          <w:tcPr>
            <w:tcW w:w="1418" w:type="dxa"/>
            <w:vAlign w:val="center"/>
          </w:tcPr>
          <w:p w:rsidR="002075C3" w:rsidRPr="00E0153B" w:rsidRDefault="002075C3" w:rsidP="002075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2075C3" w:rsidRPr="00E0153B" w:rsidRDefault="002075C3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Rodzice są partnerami przedszkola.</w:t>
            </w:r>
          </w:p>
          <w:p w:rsidR="002075C3" w:rsidRPr="00E0153B" w:rsidRDefault="002075C3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Zarządzanie przedszkolem służy jego rozwojowi.</w:t>
            </w:r>
          </w:p>
        </w:tc>
      </w:tr>
      <w:tr w:rsidR="00E0153B" w:rsidRPr="00E0153B" w:rsidTr="00D6578F">
        <w:trPr>
          <w:trHeight w:val="720"/>
        </w:trPr>
        <w:tc>
          <w:tcPr>
            <w:tcW w:w="675" w:type="dxa"/>
            <w:vMerge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inne formy wychowania przedszkolnego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603"/>
        </w:trPr>
        <w:tc>
          <w:tcPr>
            <w:tcW w:w="675" w:type="dxa"/>
            <w:vMerge w:val="restart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2.</w:t>
            </w:r>
          </w:p>
        </w:tc>
        <w:tc>
          <w:tcPr>
            <w:tcW w:w="2977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szkoła podstawowa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12</w:t>
            </w:r>
          </w:p>
        </w:tc>
        <w:tc>
          <w:tcPr>
            <w:tcW w:w="4536" w:type="dxa"/>
            <w:vMerge w:val="restart"/>
          </w:tcPr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Szkoła lub placówka realizuje koncepcję pracy ukierunkowaną na rozwój uczniów.</w:t>
            </w:r>
          </w:p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Procesy edukacyjne są zorganizowane w sposób sprzyjający uczeniu się.</w:t>
            </w:r>
          </w:p>
        </w:tc>
      </w:tr>
      <w:tr w:rsidR="00E0153B" w:rsidRPr="00E0153B" w:rsidTr="00D6578F">
        <w:trPr>
          <w:trHeight w:val="536"/>
        </w:trPr>
        <w:tc>
          <w:tcPr>
            <w:tcW w:w="675" w:type="dxa"/>
            <w:vMerge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gimnazjum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4536" w:type="dxa"/>
            <w:vMerge/>
          </w:tcPr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E0153B" w:rsidRPr="00E0153B" w:rsidTr="00D6578F">
        <w:trPr>
          <w:trHeight w:val="854"/>
        </w:trPr>
        <w:tc>
          <w:tcPr>
            <w:tcW w:w="675" w:type="dxa"/>
            <w:vMerge w:val="restart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liceum ogólnokształcące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4536" w:type="dxa"/>
            <w:vMerge w:val="restart"/>
          </w:tcPr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Nauczyciele współpracują w planowaniu i realizowaniu procesów edukacyjnych.</w:t>
            </w:r>
          </w:p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u w:val="single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Wykorzystywane są zasoby szkoły lub placówki oraz środowiska lokalnego  na rzecz wzajemnego rozwoju.</w:t>
            </w:r>
          </w:p>
        </w:tc>
      </w:tr>
      <w:tr w:rsidR="00E0153B" w:rsidRPr="00E0153B" w:rsidTr="00D6578F">
        <w:trPr>
          <w:trHeight w:val="804"/>
        </w:trPr>
        <w:tc>
          <w:tcPr>
            <w:tcW w:w="675" w:type="dxa"/>
            <w:vMerge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szkoła policealna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E0153B" w:rsidRPr="00E0153B" w:rsidTr="00D6578F">
        <w:tc>
          <w:tcPr>
            <w:tcW w:w="675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4.</w:t>
            </w:r>
          </w:p>
        </w:tc>
        <w:tc>
          <w:tcPr>
            <w:tcW w:w="2977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placówka</w:t>
            </w:r>
          </w:p>
          <w:p w:rsidR="00E0153B" w:rsidRPr="00E0153B" w:rsidRDefault="004D3718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zapewniająca opiekę i wychowanie uczniom w okresie pobierania nauki poza miejscem zamieszkania</w:t>
            </w:r>
          </w:p>
        </w:tc>
        <w:tc>
          <w:tcPr>
            <w:tcW w:w="1418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E0153B" w:rsidRPr="00E0153B" w:rsidRDefault="00E0153B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Placówka wspomaga rozw</w:t>
            </w:r>
            <w:r w:rsidR="004D3718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ój</w:t>
            </w: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 xml:space="preserve"> wychowanków </w:t>
            </w:r>
            <w:r w:rsidR="004D3718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z uwzględnieniem ich indywidualnej sytuacji</w:t>
            </w: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.</w:t>
            </w:r>
          </w:p>
          <w:p w:rsidR="00E0153B" w:rsidRPr="00E0153B" w:rsidRDefault="00E0153B" w:rsidP="001A4EF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Wykorzystywane są zasoby placówki i środowiska lokalnego  na rzecz wzajemnego rozwoju.</w:t>
            </w:r>
          </w:p>
        </w:tc>
      </w:tr>
      <w:tr w:rsidR="009E3333" w:rsidRPr="00E0153B" w:rsidTr="009E3333">
        <w:trPr>
          <w:trHeight w:val="553"/>
        </w:trPr>
        <w:tc>
          <w:tcPr>
            <w:tcW w:w="675" w:type="dxa"/>
            <w:vMerge w:val="restart"/>
            <w:vAlign w:val="center"/>
          </w:tcPr>
          <w:p w:rsidR="009E3333" w:rsidRPr="00E0153B" w:rsidRDefault="009E3333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5.</w:t>
            </w:r>
          </w:p>
        </w:tc>
        <w:tc>
          <w:tcPr>
            <w:tcW w:w="2977" w:type="dxa"/>
            <w:vAlign w:val="center"/>
          </w:tcPr>
          <w:p w:rsidR="009E3333" w:rsidRPr="00E0153B" w:rsidRDefault="009E3333" w:rsidP="00E015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poradnia psychologiczno-pedagogiczna</w:t>
            </w:r>
          </w:p>
        </w:tc>
        <w:tc>
          <w:tcPr>
            <w:tcW w:w="1418" w:type="dxa"/>
            <w:vAlign w:val="center"/>
          </w:tcPr>
          <w:p w:rsidR="009E3333" w:rsidRPr="00E0153B" w:rsidRDefault="009E3333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4536" w:type="dxa"/>
            <w:vMerge w:val="restart"/>
          </w:tcPr>
          <w:p w:rsidR="009E3333" w:rsidRPr="00E0153B" w:rsidRDefault="009E3333" w:rsidP="009E33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Procesy edukacyjne są efektem współpracy nauczycieli i innych osób realizujących zadania placówki.</w:t>
            </w:r>
          </w:p>
          <w:p w:rsidR="009E3333" w:rsidRPr="00E0153B" w:rsidRDefault="009E3333" w:rsidP="009E33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Promowana jest wartość edukacji.</w:t>
            </w:r>
          </w:p>
        </w:tc>
      </w:tr>
      <w:tr w:rsidR="009E3333" w:rsidRPr="00E0153B" w:rsidTr="00D6578F">
        <w:trPr>
          <w:trHeight w:val="586"/>
        </w:trPr>
        <w:tc>
          <w:tcPr>
            <w:tcW w:w="675" w:type="dxa"/>
            <w:vMerge/>
            <w:vAlign w:val="center"/>
          </w:tcPr>
          <w:p w:rsidR="009E3333" w:rsidRPr="00E0153B" w:rsidRDefault="009E3333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9E3333" w:rsidRPr="00E0153B" w:rsidRDefault="004D3718" w:rsidP="004D37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biblioteka pedagogiczna</w:t>
            </w:r>
          </w:p>
        </w:tc>
        <w:tc>
          <w:tcPr>
            <w:tcW w:w="1418" w:type="dxa"/>
            <w:vAlign w:val="center"/>
          </w:tcPr>
          <w:p w:rsidR="009E3333" w:rsidRPr="00E0153B" w:rsidRDefault="009E3333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4536" w:type="dxa"/>
            <w:vMerge/>
          </w:tcPr>
          <w:p w:rsidR="009E3333" w:rsidRPr="00E0153B" w:rsidRDefault="009E3333" w:rsidP="00E0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8" w:hanging="219"/>
              <w:contextualSpacing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</w:p>
        </w:tc>
      </w:tr>
      <w:tr w:rsidR="009E3333" w:rsidRPr="00E0153B" w:rsidTr="009E3333">
        <w:trPr>
          <w:trHeight w:val="586"/>
        </w:trPr>
        <w:tc>
          <w:tcPr>
            <w:tcW w:w="3652" w:type="dxa"/>
            <w:gridSpan w:val="2"/>
            <w:vAlign w:val="center"/>
          </w:tcPr>
          <w:p w:rsidR="009E3333" w:rsidRPr="009E3333" w:rsidRDefault="009E3333" w:rsidP="009E33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9E3333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Razem</w:t>
            </w:r>
          </w:p>
        </w:tc>
        <w:tc>
          <w:tcPr>
            <w:tcW w:w="1418" w:type="dxa"/>
            <w:vAlign w:val="center"/>
          </w:tcPr>
          <w:p w:rsidR="009E3333" w:rsidRPr="009E3333" w:rsidRDefault="009E3333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9E3333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26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9E3333" w:rsidRPr="00E0153B" w:rsidRDefault="009E3333" w:rsidP="009E3333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41354" w:rsidRDefault="00941354" w:rsidP="00E0153B">
      <w:pPr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941354" w:rsidRDefault="00941354" w:rsidP="00E0153B">
      <w:pPr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941354" w:rsidRDefault="00941354" w:rsidP="00E0153B">
      <w:pPr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941354" w:rsidRDefault="00941354" w:rsidP="00E0153B">
      <w:pPr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941354" w:rsidRDefault="00941354" w:rsidP="00E0153B">
      <w:pPr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941354" w:rsidRDefault="00941354" w:rsidP="00E0153B">
      <w:pPr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E0153B" w:rsidRPr="00E0153B" w:rsidRDefault="00E0153B" w:rsidP="00E0153B">
      <w:pPr>
        <w:spacing w:after="200" w:line="276" w:lineRule="auto"/>
        <w:jc w:val="both"/>
        <w:rPr>
          <w:rFonts w:eastAsiaTheme="minorHAnsi"/>
          <w:bCs/>
          <w:lang w:eastAsia="en-US"/>
        </w:rPr>
      </w:pPr>
      <w:bookmarkStart w:id="0" w:name="_GoBack"/>
      <w:bookmarkEnd w:id="0"/>
      <w:r w:rsidRPr="00E0153B">
        <w:rPr>
          <w:rFonts w:eastAsiaTheme="minorHAnsi"/>
          <w:bCs/>
          <w:lang w:eastAsia="en-US"/>
        </w:rPr>
        <w:lastRenderedPageBreak/>
        <w:t xml:space="preserve">Przewiduje się przeprowadzenie </w:t>
      </w:r>
      <w:r w:rsidRPr="00E0153B">
        <w:rPr>
          <w:rFonts w:eastAsiaTheme="minorHAnsi"/>
          <w:b/>
          <w:bCs/>
          <w:lang w:eastAsia="en-US"/>
        </w:rPr>
        <w:t>3 ewaluacji zewnętrznych całościowych</w:t>
      </w:r>
      <w:r w:rsidRPr="00E0153B">
        <w:rPr>
          <w:rFonts w:eastAsiaTheme="minorHAnsi"/>
          <w:bCs/>
          <w:lang w:eastAsia="en-US"/>
        </w:rPr>
        <w:t xml:space="preserve"> w szkołach </w:t>
      </w:r>
      <w:r w:rsidRPr="00E0153B">
        <w:rPr>
          <w:rFonts w:eastAsiaTheme="minorHAnsi"/>
          <w:bCs/>
          <w:lang w:eastAsia="en-US"/>
        </w:rPr>
        <w:br/>
        <w:t xml:space="preserve">i placówkach, w których w latach </w:t>
      </w:r>
      <w:r w:rsidRPr="00E0153B">
        <w:rPr>
          <w:rFonts w:eastAsiaTheme="minorHAnsi"/>
          <w:b/>
          <w:bCs/>
          <w:lang w:eastAsia="en-US"/>
        </w:rPr>
        <w:t>2011/2012 i 2012/2013</w:t>
      </w:r>
      <w:r w:rsidRPr="00E0153B">
        <w:rPr>
          <w:rFonts w:eastAsiaTheme="minorHAnsi"/>
          <w:bCs/>
          <w:lang w:eastAsia="en-US"/>
        </w:rPr>
        <w:t xml:space="preserve"> ustalono nie spełnienie wymagań państwa, otrzymały one polecenie opracowania </w:t>
      </w:r>
      <w:r w:rsidRPr="00E0153B">
        <w:rPr>
          <w:rFonts w:eastAsiaTheme="minorHAnsi"/>
          <w:b/>
          <w:bCs/>
          <w:lang w:eastAsia="en-US"/>
        </w:rPr>
        <w:t>programu i harmonogramu poprawy efektywności kształcenia lub wychowania,</w:t>
      </w:r>
      <w:r w:rsidRPr="00E0153B">
        <w:rPr>
          <w:rFonts w:eastAsiaTheme="minorHAnsi"/>
          <w:bCs/>
          <w:lang w:eastAsia="en-US"/>
        </w:rPr>
        <w:t xml:space="preserve"> zgodnie z art. 34 ust. 2 ustawy z dnia 7 września 1991 r. o systemie oświaty, zakończyły jego realizację oraz złożyły sprawozdanie.</w:t>
      </w:r>
    </w:p>
    <w:tbl>
      <w:tblPr>
        <w:tblStyle w:val="Tabela-Siatka"/>
        <w:tblW w:w="0" w:type="auto"/>
        <w:jc w:val="center"/>
        <w:tblInd w:w="-737" w:type="dxa"/>
        <w:tblLook w:val="04A0"/>
      </w:tblPr>
      <w:tblGrid>
        <w:gridCol w:w="766"/>
        <w:gridCol w:w="4332"/>
        <w:gridCol w:w="1819"/>
      </w:tblGrid>
      <w:tr w:rsidR="00E0153B" w:rsidRPr="00E0153B" w:rsidTr="00D6578F">
        <w:trPr>
          <w:trHeight w:val="464"/>
          <w:jc w:val="center"/>
        </w:trPr>
        <w:tc>
          <w:tcPr>
            <w:tcW w:w="766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br w:type="page"/>
            </w: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4332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Typ szkoły/rodzaj placówki</w:t>
            </w:r>
          </w:p>
        </w:tc>
        <w:tc>
          <w:tcPr>
            <w:tcW w:w="1819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Liczba</w:t>
            </w:r>
          </w:p>
        </w:tc>
      </w:tr>
      <w:tr w:rsidR="00E0153B" w:rsidRPr="00E0153B" w:rsidTr="00D6578F">
        <w:trPr>
          <w:trHeight w:val="469"/>
          <w:jc w:val="center"/>
        </w:trPr>
        <w:tc>
          <w:tcPr>
            <w:tcW w:w="766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1.</w:t>
            </w:r>
          </w:p>
        </w:tc>
        <w:tc>
          <w:tcPr>
            <w:tcW w:w="4332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szkoły podstawowe</w:t>
            </w:r>
          </w:p>
        </w:tc>
        <w:tc>
          <w:tcPr>
            <w:tcW w:w="1819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2</w:t>
            </w:r>
          </w:p>
        </w:tc>
      </w:tr>
      <w:tr w:rsidR="00E0153B" w:rsidRPr="00E0153B" w:rsidTr="00D6578F">
        <w:trPr>
          <w:trHeight w:val="547"/>
          <w:jc w:val="center"/>
        </w:trPr>
        <w:tc>
          <w:tcPr>
            <w:tcW w:w="766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2.</w:t>
            </w:r>
          </w:p>
        </w:tc>
        <w:tc>
          <w:tcPr>
            <w:tcW w:w="4332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gimnazja</w:t>
            </w:r>
          </w:p>
        </w:tc>
        <w:tc>
          <w:tcPr>
            <w:tcW w:w="1819" w:type="dxa"/>
            <w:vAlign w:val="center"/>
          </w:tcPr>
          <w:p w:rsidR="00E0153B" w:rsidRPr="00E0153B" w:rsidRDefault="00E0153B" w:rsidP="00E015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</w:pPr>
            <w:r w:rsidRPr="00E0153B">
              <w:rPr>
                <w:rFonts w:ascii="Times New Roman" w:eastAsiaTheme="minorHAnsi" w:hAnsi="Times New Roman"/>
                <w:b/>
                <w:bCs/>
                <w:sz w:val="24"/>
                <w:lang w:eastAsia="en-US"/>
              </w:rPr>
              <w:t>1</w:t>
            </w:r>
          </w:p>
        </w:tc>
      </w:tr>
    </w:tbl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0153B" w:rsidRPr="00E0153B" w:rsidRDefault="00E0153B" w:rsidP="00E0153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54F69" w:rsidRPr="00D068EF" w:rsidRDefault="00E0153B" w:rsidP="00D068E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0153B">
        <w:rPr>
          <w:rFonts w:eastAsiaTheme="minorHAnsi"/>
          <w:bCs/>
          <w:lang w:eastAsia="en-US"/>
        </w:rPr>
        <w:t>Pozostałe zapisy Planu Nadzoru Pedagogicznego Podlaskiego Kuratora Oświaty na rok szkolny</w:t>
      </w:r>
      <w:r w:rsidR="00D068EF">
        <w:rPr>
          <w:rFonts w:eastAsiaTheme="minorHAnsi"/>
          <w:bCs/>
          <w:lang w:eastAsia="en-US"/>
        </w:rPr>
        <w:t xml:space="preserve"> 2016/2017 nie ulegają zmianie.</w:t>
      </w:r>
    </w:p>
    <w:sectPr w:rsidR="00854F69" w:rsidRPr="00D068EF" w:rsidSect="00A7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578"/>
    <w:multiLevelType w:val="hybridMultilevel"/>
    <w:tmpl w:val="BBE8354E"/>
    <w:lvl w:ilvl="0" w:tplc="D976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BDF"/>
    <w:multiLevelType w:val="hybridMultilevel"/>
    <w:tmpl w:val="CFE41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031D"/>
    <w:multiLevelType w:val="hybridMultilevel"/>
    <w:tmpl w:val="5A8AEAA8"/>
    <w:lvl w:ilvl="0" w:tplc="E8AA76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47D"/>
    <w:multiLevelType w:val="hybridMultilevel"/>
    <w:tmpl w:val="77DC97AE"/>
    <w:lvl w:ilvl="0" w:tplc="1DDAA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15CC"/>
    <w:multiLevelType w:val="hybridMultilevel"/>
    <w:tmpl w:val="C5FAA244"/>
    <w:lvl w:ilvl="0" w:tplc="C060B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1D3CF3"/>
    <w:rsid w:val="00064EF9"/>
    <w:rsid w:val="000B5A5A"/>
    <w:rsid w:val="000E6873"/>
    <w:rsid w:val="00112AC0"/>
    <w:rsid w:val="001146B6"/>
    <w:rsid w:val="00120EE9"/>
    <w:rsid w:val="001A4EFC"/>
    <w:rsid w:val="001D3CF3"/>
    <w:rsid w:val="001E6850"/>
    <w:rsid w:val="001F6811"/>
    <w:rsid w:val="002075C3"/>
    <w:rsid w:val="002135C7"/>
    <w:rsid w:val="00265E83"/>
    <w:rsid w:val="0027719C"/>
    <w:rsid w:val="003535BF"/>
    <w:rsid w:val="003728D3"/>
    <w:rsid w:val="003A476C"/>
    <w:rsid w:val="003A7737"/>
    <w:rsid w:val="003E607D"/>
    <w:rsid w:val="00406267"/>
    <w:rsid w:val="004062F3"/>
    <w:rsid w:val="00415159"/>
    <w:rsid w:val="004210CB"/>
    <w:rsid w:val="004D3718"/>
    <w:rsid w:val="00555D93"/>
    <w:rsid w:val="005919DE"/>
    <w:rsid w:val="005C4F30"/>
    <w:rsid w:val="006A0E77"/>
    <w:rsid w:val="006B3F5D"/>
    <w:rsid w:val="006D5DA7"/>
    <w:rsid w:val="00715D3D"/>
    <w:rsid w:val="00746D50"/>
    <w:rsid w:val="007D40CA"/>
    <w:rsid w:val="00854F69"/>
    <w:rsid w:val="008D3F0C"/>
    <w:rsid w:val="008F6117"/>
    <w:rsid w:val="00917EA3"/>
    <w:rsid w:val="00941354"/>
    <w:rsid w:val="00966431"/>
    <w:rsid w:val="009E0109"/>
    <w:rsid w:val="009E3333"/>
    <w:rsid w:val="00A12975"/>
    <w:rsid w:val="00A75817"/>
    <w:rsid w:val="00B03EFE"/>
    <w:rsid w:val="00B23ED9"/>
    <w:rsid w:val="00B250AE"/>
    <w:rsid w:val="00B83951"/>
    <w:rsid w:val="00C65D54"/>
    <w:rsid w:val="00C66A78"/>
    <w:rsid w:val="00CA0036"/>
    <w:rsid w:val="00CC7872"/>
    <w:rsid w:val="00D01D52"/>
    <w:rsid w:val="00D068EF"/>
    <w:rsid w:val="00D8706F"/>
    <w:rsid w:val="00DD0E38"/>
    <w:rsid w:val="00E0153B"/>
    <w:rsid w:val="00E10201"/>
    <w:rsid w:val="00E73D1E"/>
    <w:rsid w:val="00F8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B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146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nhideWhenUsed/>
    <w:rsid w:val="00114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6B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146B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46B6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46B6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46B6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46B6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146B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0153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B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146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nhideWhenUsed/>
    <w:rsid w:val="00114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6B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146B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46B6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46B6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46B6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46B6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146B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E015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4F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57E0-0C9B-48BF-9846-37EEABF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Pszczółkowski</dc:creator>
  <cp:lastModifiedBy>Paweł Szeligowski</cp:lastModifiedBy>
  <cp:revision>54</cp:revision>
  <cp:lastPrinted>2017-01-09T11:56:00Z</cp:lastPrinted>
  <dcterms:created xsi:type="dcterms:W3CDTF">2014-08-14T11:16:00Z</dcterms:created>
  <dcterms:modified xsi:type="dcterms:W3CDTF">2017-01-11T07:06:00Z</dcterms:modified>
</cp:coreProperties>
</file>