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A5" w:rsidRDefault="009E63A5" w:rsidP="009E63A5">
      <w:pP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Zasady wojewódzkiego systemu wspierania </w:t>
      </w:r>
    </w:p>
    <w:p w:rsidR="009E63A5" w:rsidRDefault="009E63A5" w:rsidP="009E63A5">
      <w:pP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>szkół osiągaj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ących niskie wyniki edukacyjne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i wychowawcze </w:t>
      </w:r>
    </w:p>
    <w:p w:rsidR="009E63A5" w:rsidRDefault="009E63A5" w:rsidP="009E63A5">
      <w:pP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>oraz wojewódzkiego systemu wspierania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instytucji realizujących zadania oświatowe, prowadzonego w ramach wspomagania przez Podlaskiego Kuratora Oświaty.</w:t>
      </w:r>
    </w:p>
    <w:p w:rsidR="009E63A5" w:rsidRDefault="009E63A5" w:rsidP="009E63A5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u w:val="single"/>
          <w:lang w:eastAsia="en-US"/>
        </w:rPr>
      </w:pPr>
    </w:p>
    <w:p w:rsidR="009E63A5" w:rsidRDefault="009E63A5" w:rsidP="009E63A5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Podstawy prawne:</w:t>
      </w:r>
    </w:p>
    <w:p w:rsidR="009E63A5" w:rsidRDefault="009E63A5" w:rsidP="009E63A5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- art. 51 ust. 1 pkt 9, art. 55 ust. 1 pkt 3  ustawy z dnia 14 grudnia 2016 r. Prawo oświatowe (Dz.U. z 2017 r. poz. 59, z </w:t>
      </w:r>
      <w:proofErr w:type="spellStart"/>
      <w:r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  <w:lang w:eastAsia="en-US"/>
        </w:rPr>
        <w:t>. zm.),</w:t>
      </w:r>
    </w:p>
    <w:p w:rsidR="009E63A5" w:rsidRDefault="009E63A5" w:rsidP="009E63A5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- § 19 rozporządzenia Ministra Edukacji Narodowej z dnia 25 sierpnia 2017 r. w sprawie nadzoru pedagogicznego (Dz.U. z 2017 r, poz. 1658).</w:t>
      </w:r>
    </w:p>
    <w:p w:rsidR="009E63A5" w:rsidRDefault="009E63A5" w:rsidP="009E63A5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9E63A5" w:rsidRDefault="009E63A5" w:rsidP="009E63A5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Cel: 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  <w:t xml:space="preserve">Podjęcie zintegrowanych działań służących uczniowi poprzez wspieranie rozwoju szkół, placówek oraz instytucji realizujących zadania oświatowe. </w:t>
      </w:r>
    </w:p>
    <w:p w:rsidR="009E63A5" w:rsidRDefault="009E63A5" w:rsidP="009E63A5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9E63A5" w:rsidRDefault="009E63A5" w:rsidP="009E63A5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1. Instytucje realizujące zadania oświatowe w zakresie wspomagania szkół i placówek:</w:t>
      </w:r>
    </w:p>
    <w:p w:rsidR="009E63A5" w:rsidRDefault="009E63A5" w:rsidP="009E63A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placówki doskonalenia nauczycieli,</w:t>
      </w:r>
    </w:p>
    <w:p w:rsidR="009E63A5" w:rsidRDefault="009E63A5" w:rsidP="009E63A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poradnie psychologiczno-pedagogiczne,</w:t>
      </w:r>
    </w:p>
    <w:p w:rsidR="009E63A5" w:rsidRDefault="009E63A5" w:rsidP="009E63A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biblioteki pedagogiczne.</w:t>
      </w:r>
    </w:p>
    <w:p w:rsidR="009E63A5" w:rsidRDefault="009E63A5" w:rsidP="009E63A5">
      <w:pPr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9E63A5" w:rsidRDefault="009E63A5" w:rsidP="009E63A5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2. Założenia:</w:t>
      </w:r>
    </w:p>
    <w:p w:rsidR="009E63A5" w:rsidRDefault="009E63A5" w:rsidP="009E63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wspieranie szkół/placówek oraz instytucji realizujących zadania oświatowe w doskonaleniu ich pracy,</w:t>
      </w:r>
    </w:p>
    <w:p w:rsidR="009E63A5" w:rsidRDefault="009E63A5" w:rsidP="009E63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wspieranie szkół/placówek oraz instytucji w spełnianiu wymagań w zakresie jakości pracy,</w:t>
      </w:r>
    </w:p>
    <w:p w:rsidR="009E63A5" w:rsidRDefault="009E63A5" w:rsidP="009E63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wspieranie szkół/placówek oraz instytucji w określaniu kierunków ich jakościowego rozwoju,</w:t>
      </w:r>
    </w:p>
    <w:p w:rsidR="009E63A5" w:rsidRDefault="009E63A5" w:rsidP="009E63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koordynacja zadań podejmowanych przez instytucje w ramach wspomagania szkół 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  <w:t>i placówek.</w:t>
      </w:r>
    </w:p>
    <w:p w:rsidR="009E63A5" w:rsidRDefault="009E63A5" w:rsidP="009E63A5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9E63A5" w:rsidRDefault="009E63A5" w:rsidP="009E63A5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3. Działania wspierające realizowane są: </w:t>
      </w:r>
    </w:p>
    <w:p w:rsidR="009E63A5" w:rsidRDefault="009E63A5" w:rsidP="009E63A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zgodnie z planem nadzoru pedagogicznego Podlaskiego Kuratora Oświaty, w tym planami pracy poszczególnych wydziałów i delegatur na dany rok szkolny,</w:t>
      </w:r>
    </w:p>
    <w:p w:rsidR="009E63A5" w:rsidRDefault="009E63A5" w:rsidP="009E63A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w miarę bieżących potrzeb zgłaszanych przez dyrektorów szkół/placówek, dyrektorów instytucji, wizytatorów.</w:t>
      </w:r>
    </w:p>
    <w:p w:rsidR="009E63A5" w:rsidRDefault="009E63A5" w:rsidP="009E63A5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4. Zakres wspierania wynika z:</w:t>
      </w:r>
    </w:p>
    <w:p w:rsidR="009E63A5" w:rsidRDefault="009E63A5" w:rsidP="009E63A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potrzeb zgłoszonych przez szkoły/placówki,</w:t>
      </w:r>
    </w:p>
    <w:p w:rsidR="009E63A5" w:rsidRDefault="009E63A5" w:rsidP="009E63A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wniosków wynikających z prowadzonego nadzoru pedagogicznego przez Podlaskiego Kuratora Oświaty (w tym ewaluacji zewnętrznej, kontroli, monitorowania),</w:t>
      </w:r>
    </w:p>
    <w:p w:rsidR="009E63A5" w:rsidRDefault="009E63A5" w:rsidP="009E63A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realizacji polityki oświatowej państwa.</w:t>
      </w:r>
    </w:p>
    <w:p w:rsidR="009E63A5" w:rsidRDefault="009E63A5" w:rsidP="009E63A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5. Formy wspierania:</w:t>
      </w:r>
    </w:p>
    <w:p w:rsidR="009E63A5" w:rsidRDefault="009E63A5" w:rsidP="009E63A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lastRenderedPageBreak/>
        <w:t>współpraca pracowników instytucji z wizytatorami w procesie wspierania danej szkoły/placówki wg bieżących potrzeb (diagnozowanie potrzeb szkoły/placówki, określenie form wsparcia, wspólna ocena efektów, konsultacje),</w:t>
      </w:r>
    </w:p>
    <w:p w:rsidR="009E63A5" w:rsidRDefault="009E63A5" w:rsidP="009E63A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wykorzystanie  w tworzeniu  oferty wsparcia wniosków i rekomendacji uzyskanych w trybie nadzoru pedagogicznego prowadzonego przez Podlaskiego Kuratora Oświaty,</w:t>
      </w:r>
    </w:p>
    <w:p w:rsidR="009E63A5" w:rsidRDefault="009E63A5" w:rsidP="009E63A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upowszechnianie osiągnięć szkół/placówek/instytucji, m.in. poprzez zamieszczanie na stronie internetowej KO, na łamach Podlaskich Wieści Oświatowych oraz prezentowanie podczas konferencji lub narad z dyrektorami,</w:t>
      </w:r>
    </w:p>
    <w:p w:rsidR="009E63A5" w:rsidRDefault="009E63A5" w:rsidP="009E63A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narady organizowane przez wizytatorów dla dyrektorów szkół i placówek z rejonu wizytacyjnego,</w:t>
      </w:r>
    </w:p>
    <w:p w:rsidR="009E63A5" w:rsidRDefault="009E63A5" w:rsidP="009E63A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udział wizytatorów w posiedzeniach rad pedagogicznych,</w:t>
      </w:r>
    </w:p>
    <w:p w:rsidR="009E63A5" w:rsidRDefault="009E63A5" w:rsidP="009E63A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szkolenia dla szkół/placówek organizowane we współpracy z placówkami doskonalenia nauczycieli,</w:t>
      </w:r>
    </w:p>
    <w:p w:rsidR="009E63A5" w:rsidRDefault="009E63A5" w:rsidP="009E63A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konferencje o zasięgu wojewódzkim organizowane przez Podlaskiego Kuratora Oświaty,</w:t>
      </w:r>
    </w:p>
    <w:p w:rsidR="009E63A5" w:rsidRDefault="009E63A5" w:rsidP="009E63A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konferencje lub inne formy doskonalenia organizowane przez inne instytucje (m.in. pod patronatem Podlaskiego Kuratora Oświaty).</w:t>
      </w:r>
    </w:p>
    <w:p w:rsidR="009E63A5" w:rsidRDefault="009E63A5" w:rsidP="009E63A5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6. Zadania Podlaskiego Kuratora Oświaty wynikające z realizacji wspomagania:</w:t>
      </w:r>
    </w:p>
    <w:p w:rsidR="009E63A5" w:rsidRDefault="009E63A5" w:rsidP="009E63A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konsultacje z dyrektorami instytucji,</w:t>
      </w:r>
    </w:p>
    <w:p w:rsidR="009E63A5" w:rsidRDefault="009E63A5" w:rsidP="009E63A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opracowanie zasad systemu wspierania szkół osiągających niskie wyniki edukacyjne 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  <w:t>i wychowawcze na dany rok szkolny,</w:t>
      </w:r>
    </w:p>
    <w:p w:rsidR="009E63A5" w:rsidRDefault="009E63A5" w:rsidP="009E63A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opracowanie zasad systemu wspierania instytucji realizujących zadania oświatowe 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  <w:t>w województwie podlaskim na dany rok szkolny,</w:t>
      </w:r>
    </w:p>
    <w:p w:rsidR="009E63A5" w:rsidRDefault="009E63A5" w:rsidP="009E63A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opracowanie wniosków z realizacji działań wspomagających i przekazanie ich zainteresowanym podmiotom,</w:t>
      </w:r>
    </w:p>
    <w:p w:rsidR="009E63A5" w:rsidRDefault="009E63A5" w:rsidP="009E63A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ewaluacja systemu wspomagania.</w:t>
      </w:r>
    </w:p>
    <w:p w:rsidR="0053100B" w:rsidRDefault="0053100B"/>
    <w:sectPr w:rsidR="0053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AE2"/>
    <w:multiLevelType w:val="hybridMultilevel"/>
    <w:tmpl w:val="EB188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35DD"/>
    <w:multiLevelType w:val="hybridMultilevel"/>
    <w:tmpl w:val="32323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76600"/>
    <w:multiLevelType w:val="hybridMultilevel"/>
    <w:tmpl w:val="A14A38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7BEE"/>
    <w:multiLevelType w:val="hybridMultilevel"/>
    <w:tmpl w:val="61880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00C84"/>
    <w:multiLevelType w:val="hybridMultilevel"/>
    <w:tmpl w:val="99A28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11B26"/>
    <w:multiLevelType w:val="hybridMultilevel"/>
    <w:tmpl w:val="54CA53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E5"/>
    <w:rsid w:val="000E18E5"/>
    <w:rsid w:val="00292B03"/>
    <w:rsid w:val="0053100B"/>
    <w:rsid w:val="009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A5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A5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2902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4</cp:revision>
  <dcterms:created xsi:type="dcterms:W3CDTF">2018-04-20T05:44:00Z</dcterms:created>
  <dcterms:modified xsi:type="dcterms:W3CDTF">2018-04-20T05:46:00Z</dcterms:modified>
</cp:coreProperties>
</file>