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3" w:rsidRPr="005A29A1" w:rsidRDefault="008875D3" w:rsidP="008875D3">
      <w:pPr>
        <w:pStyle w:val="Nagwek2"/>
        <w:ind w:left="567" w:hanging="567"/>
        <w:jc w:val="center"/>
        <w:rPr>
          <w:sz w:val="26"/>
          <w:szCs w:val="26"/>
        </w:rPr>
      </w:pPr>
      <w:bookmarkStart w:id="0" w:name="_Toc531257900"/>
      <w:r w:rsidRPr="005A29A1">
        <w:rPr>
          <w:rFonts w:ascii="Calibri" w:hAnsi="Calibri" w:cs="Calibri"/>
          <w:i w:val="0"/>
          <w:sz w:val="26"/>
          <w:szCs w:val="26"/>
        </w:rPr>
        <w:t>Informacja Podlaskiego Kuratora Oświaty</w:t>
      </w:r>
    </w:p>
    <w:p w:rsidR="008875D3" w:rsidRPr="005A29A1" w:rsidRDefault="008875D3" w:rsidP="008875D3">
      <w:pPr>
        <w:pStyle w:val="Nagwek2"/>
        <w:ind w:left="567" w:hanging="567"/>
        <w:jc w:val="center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w sprawie opiniowania arkuszy organizacji</w:t>
      </w:r>
    </w:p>
    <w:p w:rsidR="008875D3" w:rsidRPr="005A29A1" w:rsidRDefault="008875D3" w:rsidP="008875D3">
      <w:pPr>
        <w:pStyle w:val="Nagwek2"/>
        <w:ind w:left="567" w:hanging="567"/>
        <w:jc w:val="center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publicznych przedszkoli, publicznych szkół i publicznych placówek</w:t>
      </w:r>
    </w:p>
    <w:p w:rsidR="008875D3" w:rsidRPr="005A29A1" w:rsidRDefault="008875D3" w:rsidP="008875D3">
      <w:pPr>
        <w:pStyle w:val="Nagwek2"/>
        <w:ind w:left="567" w:hanging="567"/>
        <w:jc w:val="center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prowadzonych przez:</w:t>
      </w:r>
    </w:p>
    <w:p w:rsidR="008875D3" w:rsidRPr="005A29A1" w:rsidRDefault="008875D3" w:rsidP="008875D3">
      <w:pPr>
        <w:pStyle w:val="Nagwek2"/>
        <w:numPr>
          <w:ilvl w:val="0"/>
          <w:numId w:val="4"/>
        </w:numPr>
        <w:ind w:left="397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jednostki samorządu terytorialnego</w:t>
      </w:r>
    </w:p>
    <w:p w:rsidR="008875D3" w:rsidRPr="005A29A1" w:rsidRDefault="008875D3" w:rsidP="008875D3">
      <w:pPr>
        <w:pStyle w:val="Nagwek2"/>
        <w:numPr>
          <w:ilvl w:val="0"/>
          <w:numId w:val="4"/>
        </w:numPr>
        <w:ind w:left="397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inne osoby prawne, niebędące jednostką samorządu terytorialnego</w:t>
      </w:r>
    </w:p>
    <w:p w:rsidR="008875D3" w:rsidRPr="005A29A1" w:rsidRDefault="008875D3" w:rsidP="008875D3">
      <w:pPr>
        <w:pStyle w:val="Nagwek2"/>
        <w:numPr>
          <w:ilvl w:val="0"/>
          <w:numId w:val="4"/>
        </w:numPr>
        <w:ind w:left="397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osoby fizyczne</w:t>
      </w:r>
    </w:p>
    <w:p w:rsidR="008875D3" w:rsidRPr="005A29A1" w:rsidRDefault="006854D9" w:rsidP="008875D3">
      <w:pPr>
        <w:pStyle w:val="Nagwek2"/>
        <w:ind w:left="567" w:hanging="567"/>
        <w:jc w:val="center"/>
        <w:rPr>
          <w:sz w:val="26"/>
          <w:szCs w:val="26"/>
        </w:rPr>
      </w:pPr>
      <w:r w:rsidRPr="005A29A1">
        <w:rPr>
          <w:rFonts w:ascii="Calibri" w:hAnsi="Calibri" w:cs="Calibri"/>
          <w:i w:val="0"/>
          <w:sz w:val="26"/>
          <w:szCs w:val="26"/>
        </w:rPr>
        <w:t>na rok szkolny 2020/2021</w:t>
      </w:r>
    </w:p>
    <w:p w:rsidR="008875D3" w:rsidRDefault="008875D3" w:rsidP="008875D3">
      <w:pPr>
        <w:pStyle w:val="Standard"/>
        <w:rPr>
          <w:rFonts w:ascii="Calibri" w:hAnsi="Calibri" w:cs="Calibri"/>
          <w:b/>
          <w:bCs/>
          <w:lang w:eastAsia="en-US"/>
        </w:rPr>
      </w:pP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Szanowni Państwo</w:t>
      </w: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Marszałek Województwa Podlaskiego,</w:t>
      </w: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Prezydenci Miast, Starostowie,</w:t>
      </w: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Burmistrzowie, Wójtowie,</w:t>
      </w: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Osoby prowadzące publiczne przedszkola, publiczne szkoły i publiczne placówki,</w:t>
      </w: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Dyrektorzy publicznych przedszkoli, publicznych szkół i publicznych placówek</w:t>
      </w:r>
    </w:p>
    <w:p w:rsidR="008875D3" w:rsidRDefault="008875D3" w:rsidP="008875D3">
      <w:pPr>
        <w:pStyle w:val="Standard"/>
      </w:pPr>
      <w:r>
        <w:rPr>
          <w:rFonts w:ascii="Calibri" w:hAnsi="Calibri" w:cs="Calibri"/>
          <w:b/>
          <w:bCs/>
          <w:lang w:eastAsia="en-US"/>
        </w:rPr>
        <w:t>województwa podlaskiego</w:t>
      </w:r>
    </w:p>
    <w:p w:rsidR="008875D3" w:rsidRPr="00CB5B66" w:rsidRDefault="008875D3" w:rsidP="008875D3">
      <w:pPr>
        <w:pStyle w:val="Standard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8875D3" w:rsidRPr="00A608DF" w:rsidRDefault="008875D3" w:rsidP="008875D3">
      <w:pPr>
        <w:pStyle w:val="Standard"/>
        <w:spacing w:before="12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Zgodnie z art. 51 ust. 1 pkt 12 ustawy z dnia 14 grudnia 2016 r. – Prawo oświatowe (Dz. U. z</w:t>
      </w:r>
      <w:r>
        <w:rPr>
          <w:rFonts w:ascii="Calibri" w:hAnsi="Calibri" w:cs="Calibri"/>
          <w:sz w:val="22"/>
          <w:szCs w:val="22"/>
        </w:rPr>
        <w:t xml:space="preserve"> </w:t>
      </w:r>
      <w:r w:rsidR="006854D9">
        <w:rPr>
          <w:rFonts w:ascii="Calibri" w:hAnsi="Calibri" w:cs="Calibri"/>
          <w:sz w:val="22"/>
          <w:szCs w:val="22"/>
        </w:rPr>
        <w:t>2019 r. poz. 1148</w:t>
      </w:r>
      <w:r w:rsidRPr="00A608DF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Pr="00A608DF">
        <w:rPr>
          <w:rFonts w:ascii="Calibri" w:hAnsi="Calibri" w:cs="Calibri"/>
          <w:sz w:val="22"/>
          <w:szCs w:val="22"/>
        </w:rPr>
        <w:t>późn</w:t>
      </w:r>
      <w:proofErr w:type="spellEnd"/>
      <w:r w:rsidRPr="00A608DF">
        <w:rPr>
          <w:rFonts w:ascii="Calibri" w:hAnsi="Calibri" w:cs="Calibri"/>
          <w:sz w:val="22"/>
          <w:szCs w:val="22"/>
        </w:rPr>
        <w:t>. zm.) do kompetencji kuratora oświaty należy opiniowanie przedstawianych przez organy prowadzące szkoły i placówki arkuszy organizacji publicznych przedszkoli, szkół i placówek w</w:t>
      </w:r>
      <w:r>
        <w:rPr>
          <w:rFonts w:ascii="Calibri" w:hAnsi="Calibri" w:cs="Calibri"/>
          <w:sz w:val="22"/>
          <w:szCs w:val="22"/>
        </w:rPr>
        <w:t> </w:t>
      </w:r>
      <w:r w:rsidRPr="00A608DF">
        <w:rPr>
          <w:rFonts w:ascii="Calibri" w:hAnsi="Calibri" w:cs="Calibri"/>
          <w:sz w:val="22"/>
          <w:szCs w:val="22"/>
        </w:rPr>
        <w:t>zakresie ich zgodności z przepisami – prz</w:t>
      </w:r>
      <w:r>
        <w:rPr>
          <w:rFonts w:ascii="Calibri" w:hAnsi="Calibri" w:cs="Calibri"/>
          <w:sz w:val="22"/>
          <w:szCs w:val="22"/>
        </w:rPr>
        <w:t>ed zatwierdzeniem tych arkuszy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8875D3" w:rsidRPr="00CB5B66" w:rsidRDefault="008875D3" w:rsidP="008875D3">
      <w:pPr>
        <w:pStyle w:val="Standard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8875D3" w:rsidRPr="00A608DF" w:rsidRDefault="006F5F25" w:rsidP="006F5F2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Sposób</w:t>
      </w:r>
      <w:r w:rsidR="008875D3" w:rsidRPr="00A608D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przekazania arkuszy organizacji publicznego przedszkola, publicznej szkoły lub publicznej placówki</w:t>
      </w:r>
    </w:p>
    <w:p w:rsidR="008875D3" w:rsidRPr="00CB5B66" w:rsidRDefault="008875D3" w:rsidP="008875D3">
      <w:pPr>
        <w:pStyle w:val="Standard"/>
        <w:rPr>
          <w:sz w:val="20"/>
          <w:szCs w:val="20"/>
        </w:rPr>
      </w:pPr>
    </w:p>
    <w:p w:rsidR="008875D3" w:rsidRPr="00A608DF" w:rsidRDefault="008875D3" w:rsidP="008875D3">
      <w:pPr>
        <w:pStyle w:val="Standard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  <w:lang w:eastAsia="en-US"/>
        </w:rPr>
        <w:t xml:space="preserve">Organ prowadzący przekazuje arkusz organizacji publicznego przedszkola, publicznej szkoły lub publicznej placówki </w:t>
      </w:r>
      <w:r w:rsidR="000C12D2" w:rsidRPr="000C12D2">
        <w:rPr>
          <w:rFonts w:ascii="Calibri" w:hAnsi="Calibri" w:cs="Calibri"/>
          <w:b/>
          <w:sz w:val="22"/>
          <w:szCs w:val="22"/>
          <w:lang w:eastAsia="en-US"/>
        </w:rPr>
        <w:t xml:space="preserve">w </w:t>
      </w:r>
      <w:r w:rsidR="005A29A1">
        <w:rPr>
          <w:rFonts w:ascii="Calibri" w:hAnsi="Calibri" w:cs="Calibri"/>
          <w:b/>
          <w:sz w:val="22"/>
          <w:szCs w:val="22"/>
          <w:lang w:eastAsia="en-US"/>
        </w:rPr>
        <w:t xml:space="preserve">wersji </w:t>
      </w:r>
      <w:r w:rsidR="00776F68" w:rsidRPr="006F5F25">
        <w:rPr>
          <w:rFonts w:ascii="Calibri" w:hAnsi="Calibri" w:cs="Calibri"/>
          <w:b/>
          <w:sz w:val="22"/>
          <w:szCs w:val="22"/>
          <w:lang w:eastAsia="en-US"/>
        </w:rPr>
        <w:t>elektronicznej</w:t>
      </w:r>
      <w:r w:rsidR="00776F68">
        <w:rPr>
          <w:rFonts w:ascii="Calibri" w:hAnsi="Calibri" w:cs="Calibri"/>
          <w:sz w:val="22"/>
          <w:szCs w:val="22"/>
          <w:lang w:eastAsia="en-US"/>
        </w:rPr>
        <w:t xml:space="preserve"> (w dowolnym formacie, o ile to możliwe w formie arkusza </w:t>
      </w:r>
      <w:r w:rsidR="00776F68" w:rsidRPr="006F5F25">
        <w:rPr>
          <w:rFonts w:ascii="Calibri" w:hAnsi="Calibri" w:cs="Calibri"/>
          <w:sz w:val="22"/>
          <w:szCs w:val="22"/>
          <w:lang w:eastAsia="en-US"/>
        </w:rPr>
        <w:t>Microsoft Excel</w:t>
      </w:r>
      <w:r w:rsidR="000C12D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A29A1">
        <w:rPr>
          <w:rFonts w:ascii="Calibri" w:hAnsi="Calibri" w:cs="Calibri"/>
          <w:sz w:val="22"/>
          <w:szCs w:val="22"/>
          <w:lang w:eastAsia="en-US"/>
        </w:rPr>
        <w:t>oraz pdf</w:t>
      </w:r>
      <w:r w:rsidR="00776F68">
        <w:rPr>
          <w:rFonts w:ascii="Calibri" w:hAnsi="Calibri" w:cs="Calibri"/>
          <w:sz w:val="22"/>
          <w:szCs w:val="22"/>
          <w:lang w:eastAsia="en-US"/>
        </w:rPr>
        <w:t>)</w:t>
      </w:r>
      <w:r w:rsidR="00AF65EF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AF65EF" w:rsidRPr="00AF65EF">
        <w:rPr>
          <w:rFonts w:ascii="Calibri" w:hAnsi="Calibri" w:cs="Calibri"/>
          <w:sz w:val="22"/>
          <w:szCs w:val="22"/>
          <w:lang w:eastAsia="en-US"/>
        </w:rPr>
        <w:t xml:space="preserve">za pośrednictwem skrzynki </w:t>
      </w:r>
      <w:proofErr w:type="spellStart"/>
      <w:r w:rsidR="00AF65EF" w:rsidRPr="00AF65EF">
        <w:rPr>
          <w:rFonts w:ascii="Calibri" w:hAnsi="Calibri" w:cs="Calibri"/>
          <w:sz w:val="22"/>
          <w:szCs w:val="22"/>
          <w:lang w:eastAsia="en-US"/>
        </w:rPr>
        <w:t>ePUAP</w:t>
      </w:r>
      <w:proofErr w:type="spellEnd"/>
      <w:r w:rsidR="00AF65EF" w:rsidRPr="00AF65EF">
        <w:rPr>
          <w:rFonts w:ascii="Calibri" w:hAnsi="Calibri" w:cs="Calibri"/>
          <w:sz w:val="22"/>
          <w:szCs w:val="22"/>
          <w:lang w:eastAsia="en-US"/>
        </w:rPr>
        <w:t xml:space="preserve"> albo e-mailem</w:t>
      </w:r>
      <w:r w:rsidR="00AF65EF">
        <w:rPr>
          <w:rFonts w:ascii="Calibri" w:hAnsi="Calibri" w:cs="Calibri"/>
          <w:sz w:val="22"/>
          <w:szCs w:val="22"/>
          <w:lang w:eastAsia="en-US"/>
        </w:rPr>
        <w:t>, do</w:t>
      </w:r>
      <w:r w:rsidRPr="00A608DF">
        <w:rPr>
          <w:rFonts w:ascii="Calibri" w:hAnsi="Calibri" w:cs="Calibri"/>
          <w:sz w:val="22"/>
          <w:szCs w:val="22"/>
          <w:lang w:eastAsia="en-US"/>
        </w:rPr>
        <w:t xml:space="preserve"> Kuratorium Oświaty w</w:t>
      </w:r>
      <w:r w:rsidR="005A29A1">
        <w:rPr>
          <w:rFonts w:ascii="Calibri" w:hAnsi="Calibri" w:cs="Calibri"/>
          <w:sz w:val="22"/>
          <w:szCs w:val="22"/>
          <w:lang w:eastAsia="en-US"/>
        </w:rPr>
        <w:t> </w:t>
      </w:r>
      <w:r w:rsidRPr="00A608DF">
        <w:rPr>
          <w:rFonts w:ascii="Calibri" w:hAnsi="Calibri" w:cs="Calibri"/>
          <w:sz w:val="22"/>
          <w:szCs w:val="22"/>
          <w:lang w:eastAsia="en-US"/>
        </w:rPr>
        <w:t>Białymstoku, Kuratorium Oświaty w Białymstoku Delegatury w Łomży i Kuratorium Oświaty w</w:t>
      </w:r>
      <w:r w:rsidR="00B214A8">
        <w:rPr>
          <w:rFonts w:ascii="Calibri" w:hAnsi="Calibri" w:cs="Calibri"/>
          <w:sz w:val="22"/>
          <w:szCs w:val="22"/>
          <w:lang w:eastAsia="en-US"/>
        </w:rPr>
        <w:t> </w:t>
      </w:r>
      <w:r w:rsidRPr="00A608DF">
        <w:rPr>
          <w:rFonts w:ascii="Calibri" w:hAnsi="Calibri" w:cs="Calibri"/>
          <w:sz w:val="22"/>
          <w:szCs w:val="22"/>
          <w:lang w:eastAsia="en-US"/>
        </w:rPr>
        <w:t>Białymstoku Delegatury w Suwałkach, wg podanych w tabeli adresów:</w:t>
      </w:r>
    </w:p>
    <w:p w:rsidR="008875D3" w:rsidRPr="00CB5B66" w:rsidRDefault="008875D3" w:rsidP="008875D3">
      <w:pPr>
        <w:pStyle w:val="Standard"/>
        <w:rPr>
          <w:rFonts w:ascii="Calibri" w:hAnsi="Calibri" w:cs="Calibri"/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text" w:tblpY="84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26"/>
        <w:gridCol w:w="6626"/>
      </w:tblGrid>
      <w:tr w:rsidR="00B534EE" w:rsidRPr="00A608DF" w:rsidTr="00B534EE"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Miasta/powiaty</w:t>
            </w:r>
          </w:p>
          <w:p w:rsidR="00776F68" w:rsidRPr="00A608DF" w:rsidRDefault="00776F68" w:rsidP="00B534EE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B534EE" w:rsidRDefault="00776F68" w:rsidP="00B534EE">
            <w:pPr>
              <w:pStyle w:val="Standard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B53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Adresy</w:t>
            </w:r>
            <w:r w:rsidR="00B534EE" w:rsidRPr="00B534EE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="00B534EE" w:rsidRPr="00B534EE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ePUAP</w:t>
            </w:r>
            <w:proofErr w:type="spellEnd"/>
            <w:r w:rsidR="00B534EE" w:rsidRPr="00B534EE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 xml:space="preserve"> oraz</w:t>
            </w:r>
            <w:r w:rsidRPr="00B53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e-mail </w:t>
            </w:r>
          </w:p>
          <w:p w:rsidR="00776F68" w:rsidRPr="00A608DF" w:rsidRDefault="00776F68" w:rsidP="00B534EE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iedzib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kuratorium oświaty/delegatur</w:t>
            </w:r>
          </w:p>
        </w:tc>
      </w:tr>
      <w:tr w:rsidR="00B534EE" w:rsidRPr="00A608DF" w:rsidTr="00B534EE"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jc w:val="center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1.</w:t>
            </w:r>
          </w:p>
          <w:p w:rsidR="00776F68" w:rsidRPr="00A608DF" w:rsidRDefault="00776F68" w:rsidP="00B534E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spacing w:after="60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sz w:val="22"/>
                <w:szCs w:val="22"/>
                <w:lang w:eastAsia="en-US"/>
              </w:rPr>
              <w:t>Miasto Białystok, białostocki, bielski, hajnowski, moniecki, siemiatycki, sokólski</w:t>
            </w:r>
          </w:p>
        </w:tc>
        <w:tc>
          <w:tcPr>
            <w:tcW w:w="3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Default="00776F68" w:rsidP="00B534EE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08DF">
              <w:rPr>
                <w:rFonts w:ascii="Calibri" w:hAnsi="Calibri" w:cs="Calibri"/>
                <w:sz w:val="22"/>
                <w:szCs w:val="22"/>
                <w:lang w:eastAsia="en-US"/>
              </w:rPr>
              <w:t>Kuratorium Oświaty w Białymstoku</w:t>
            </w:r>
          </w:p>
          <w:p w:rsidR="00AF65EF" w:rsidRPr="00AF65EF" w:rsidRDefault="00AF65EF" w:rsidP="00B534EE">
            <w:pPr>
              <w:pStyle w:val="Standard"/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ePUAP</w:t>
            </w:r>
            <w:proofErr w:type="spellEnd"/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AF65EF" w:rsidRPr="00AF65EF" w:rsidRDefault="00AF65EF" w:rsidP="00B534EE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Nazwa adresata dokumentu: Kuratorium Oświaty w Białymstoku</w:t>
            </w:r>
          </w:p>
          <w:p w:rsidR="00AF65EF" w:rsidRPr="00AF65EF" w:rsidRDefault="00AF65EF" w:rsidP="00B534EE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Identyfikator adresata: 4310pwsjrl/skrytka</w:t>
            </w:r>
          </w:p>
          <w:p w:rsidR="00776F68" w:rsidRPr="00A608DF" w:rsidRDefault="00AF65EF" w:rsidP="00B534EE">
            <w:pPr>
              <w:pStyle w:val="Standard"/>
              <w:rPr>
                <w:sz w:val="22"/>
                <w:szCs w:val="22"/>
              </w:rPr>
            </w:pPr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e-mail:</w:t>
            </w: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776F68" w:rsidRPr="00E655CC">
                <w:rPr>
                  <w:rStyle w:val="Hipercze"/>
                  <w:rFonts w:ascii="Calibri" w:hAnsi="Calibri" w:cs="Calibri"/>
                  <w:sz w:val="22"/>
                  <w:szCs w:val="22"/>
                  <w:lang w:eastAsia="en-US"/>
                </w:rPr>
                <w:t>kuratorium@kuratorium.bialystok.pl</w:t>
              </w:r>
            </w:hyperlink>
            <w:r w:rsidR="00776F6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34EE" w:rsidRPr="00AF65EF" w:rsidTr="00B534EE"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jc w:val="center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08DF">
              <w:rPr>
                <w:rFonts w:ascii="Calibri" w:hAnsi="Calibri" w:cs="Calibri"/>
                <w:sz w:val="22"/>
                <w:szCs w:val="22"/>
                <w:lang w:eastAsia="en-US"/>
              </w:rPr>
              <w:t>Miasto Łomża, kolneński, łomżyński, wysokomazowiecki, zambrowski</w:t>
            </w:r>
          </w:p>
        </w:tc>
        <w:tc>
          <w:tcPr>
            <w:tcW w:w="3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6F5F25" w:rsidRDefault="00776F68" w:rsidP="00B534EE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5F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Kuratorium Oświaty w Białymstoku</w:t>
            </w:r>
            <w:r w:rsidR="00B534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6F5F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Delegatura w Łomży</w:t>
            </w:r>
          </w:p>
          <w:p w:rsidR="00AF65EF" w:rsidRPr="00AF65EF" w:rsidRDefault="00AF65EF" w:rsidP="00B534EE">
            <w:pPr>
              <w:pStyle w:val="Standard"/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ePUAP</w:t>
            </w:r>
            <w:proofErr w:type="spellEnd"/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AF65EF" w:rsidRDefault="00AF65EF" w:rsidP="00B534EE">
            <w:pPr>
              <w:pStyle w:val="Standard"/>
              <w:rPr>
                <w:rFonts w:ascii="Calibri" w:hAnsi="Calibri" w:cs="Calibri"/>
                <w:sz w:val="22"/>
              </w:rPr>
            </w:pP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Nazwa adresata dokumentu</w:t>
            </w:r>
            <w:r w:rsidR="00B534E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i</w:t>
            </w: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dentyfikator adresata</w:t>
            </w:r>
            <w:r w:rsidR="00B534E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jak wyżej</w:t>
            </w:r>
          </w:p>
          <w:p w:rsidR="00AF65EF" w:rsidRPr="00AF65EF" w:rsidRDefault="00AF65EF" w:rsidP="00B534EE">
            <w:pPr>
              <w:spacing w:line="0" w:lineRule="atLeast"/>
              <w:rPr>
                <w:rFonts w:ascii="Calibri" w:hAnsi="Calibri" w:cs="Calibri"/>
                <w:sz w:val="22"/>
              </w:rPr>
            </w:pPr>
            <w:r w:rsidRPr="00AF65EF">
              <w:rPr>
                <w:rFonts w:ascii="Calibri" w:eastAsia="Times New Roman" w:hAnsi="Calibri" w:cs="Calibri"/>
                <w:sz w:val="22"/>
              </w:rPr>
              <w:t>z adnotacją: DELEGATURA W ŁOMŻY</w:t>
            </w:r>
          </w:p>
          <w:p w:rsidR="00776F68" w:rsidRPr="00B214A8" w:rsidRDefault="00AF65EF" w:rsidP="00B534E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B214A8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e-mail:</w:t>
            </w:r>
            <w:r w:rsidRPr="00B214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776F68" w:rsidRPr="00B214A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lomza.delegatura@kuratorium.bialystok.pl</w:t>
              </w:r>
            </w:hyperlink>
          </w:p>
        </w:tc>
      </w:tr>
      <w:tr w:rsidR="00B534EE" w:rsidRPr="00AF65EF" w:rsidTr="00B534EE"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jc w:val="center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A608DF" w:rsidRDefault="00776F68" w:rsidP="00B534EE">
            <w:pPr>
              <w:pStyle w:val="Standard"/>
              <w:rPr>
                <w:sz w:val="22"/>
                <w:szCs w:val="22"/>
              </w:rPr>
            </w:pPr>
            <w:r w:rsidRPr="00A608DF">
              <w:rPr>
                <w:rFonts w:ascii="Calibri" w:hAnsi="Calibri" w:cs="Calibri"/>
                <w:sz w:val="22"/>
                <w:szCs w:val="22"/>
                <w:lang w:eastAsia="en-US"/>
              </w:rPr>
              <w:t>Miasto Suwałki, augustowski, grajewski, sejneński, suwalski</w:t>
            </w:r>
          </w:p>
        </w:tc>
        <w:tc>
          <w:tcPr>
            <w:tcW w:w="3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68" w:rsidRPr="006F5F25" w:rsidRDefault="00776F68" w:rsidP="00B534E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5F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Kuratorium Oświaty w Białymstoku</w:t>
            </w:r>
            <w:r w:rsidR="00B534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6F5F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Delegatura w Suwałkach</w:t>
            </w:r>
          </w:p>
          <w:p w:rsidR="00AF65EF" w:rsidRPr="00AF65EF" w:rsidRDefault="00AF65EF" w:rsidP="00B534EE">
            <w:pPr>
              <w:pStyle w:val="Standard"/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ePUAP</w:t>
            </w:r>
            <w:proofErr w:type="spellEnd"/>
            <w:r w:rsidRPr="00AF65E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B534EE" w:rsidRDefault="00B534EE" w:rsidP="00B534EE">
            <w:pPr>
              <w:pStyle w:val="Standard"/>
              <w:rPr>
                <w:rFonts w:ascii="Calibri" w:hAnsi="Calibri" w:cs="Calibri"/>
                <w:sz w:val="22"/>
              </w:rPr>
            </w:pP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Nazwa adresata dokumentu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i</w:t>
            </w: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dentyfikator adresata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jak wyżej </w:t>
            </w:r>
          </w:p>
          <w:p w:rsidR="00AF65EF" w:rsidRPr="00AF65EF" w:rsidRDefault="00AF65EF" w:rsidP="00B534EE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F65EF">
              <w:rPr>
                <w:rFonts w:ascii="Calibri" w:hAnsi="Calibri" w:cs="Calibri"/>
                <w:sz w:val="22"/>
                <w:szCs w:val="22"/>
                <w:lang w:eastAsia="en-US"/>
              </w:rPr>
              <w:t>z adnotacją: DELEGATURA W SUWAŁKACH</w:t>
            </w:r>
          </w:p>
          <w:p w:rsidR="00776F68" w:rsidRPr="00B214A8" w:rsidRDefault="00AF65EF" w:rsidP="00B534EE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214A8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e-mail:</w:t>
            </w:r>
            <w:r w:rsidRPr="00B214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776F68" w:rsidRPr="00B214A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suwalki.delegatura@kuratorium.bialystok.pl</w:t>
              </w:r>
            </w:hyperlink>
          </w:p>
        </w:tc>
      </w:tr>
    </w:tbl>
    <w:p w:rsidR="00776F68" w:rsidRDefault="00776F68" w:rsidP="00776F68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76F68">
        <w:rPr>
          <w:rFonts w:ascii="Calibri" w:hAnsi="Calibri" w:cs="Calibri"/>
          <w:bCs/>
          <w:sz w:val="22"/>
          <w:szCs w:val="22"/>
          <w:lang w:eastAsia="en-US"/>
        </w:rPr>
        <w:lastRenderedPageBreak/>
        <w:t>Organ prowadzący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nie przekazuje </w:t>
      </w:r>
      <w:r w:rsidRPr="00776F68">
        <w:rPr>
          <w:rFonts w:ascii="Calibri" w:hAnsi="Calibri" w:cs="Calibri"/>
          <w:bCs/>
          <w:sz w:val="22"/>
          <w:szCs w:val="22"/>
          <w:lang w:eastAsia="en-US"/>
        </w:rPr>
        <w:t>arkusza organizacji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A608DF">
        <w:rPr>
          <w:rFonts w:ascii="Calibri" w:hAnsi="Calibri" w:cs="Calibri"/>
          <w:sz w:val="22"/>
          <w:szCs w:val="22"/>
          <w:lang w:eastAsia="en-US"/>
        </w:rPr>
        <w:t>publicznego przedszkola, publicznej szkoły lub publicznej placówki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wersji papierowej.</w:t>
      </w:r>
    </w:p>
    <w:p w:rsidR="00B534EE" w:rsidRPr="00CB5B66" w:rsidRDefault="00B534EE" w:rsidP="00776F68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</w:p>
    <w:bookmarkEnd w:id="0"/>
    <w:p w:rsidR="008875D3" w:rsidRPr="00A608DF" w:rsidRDefault="008875D3" w:rsidP="008875D3">
      <w:pPr>
        <w:pStyle w:val="Standard"/>
        <w:keepNext/>
        <w:keepLines/>
        <w:rPr>
          <w:sz w:val="22"/>
          <w:szCs w:val="22"/>
        </w:rPr>
      </w:pPr>
      <w:r w:rsidRPr="00A608DF">
        <w:rPr>
          <w:rFonts w:ascii="Calibri" w:hAnsi="Calibri" w:cs="Calibri"/>
          <w:b/>
          <w:sz w:val="22"/>
          <w:szCs w:val="22"/>
          <w:u w:val="single"/>
        </w:rPr>
        <w:t>Publiczne przedszkola i szkoły</w:t>
      </w:r>
    </w:p>
    <w:p w:rsidR="008875D3" w:rsidRPr="006519B0" w:rsidRDefault="008875D3" w:rsidP="00884034">
      <w:pPr>
        <w:pStyle w:val="Standard"/>
        <w:keepNext/>
        <w:keepLines/>
        <w:numPr>
          <w:ilvl w:val="0"/>
          <w:numId w:val="5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Organ prowadzący przedszkole lub szkołę przekazuje</w:t>
      </w:r>
      <w:r w:rsidR="00ED38BB">
        <w:rPr>
          <w:rFonts w:ascii="Calibri" w:hAnsi="Calibri" w:cs="Calibri"/>
          <w:sz w:val="22"/>
          <w:szCs w:val="22"/>
        </w:rPr>
        <w:t xml:space="preserve">, </w:t>
      </w:r>
      <w:r w:rsidR="006519B0" w:rsidRPr="006519B0">
        <w:rPr>
          <w:rFonts w:ascii="Calibri" w:hAnsi="Calibri" w:cs="Calibri"/>
          <w:sz w:val="22"/>
          <w:szCs w:val="22"/>
        </w:rPr>
        <w:t xml:space="preserve">w terminie nie późniejszym </w:t>
      </w:r>
      <w:r w:rsidR="00ED38BB">
        <w:rPr>
          <w:rFonts w:ascii="Calibri" w:hAnsi="Calibri" w:cs="Calibri"/>
          <w:sz w:val="22"/>
          <w:szCs w:val="22"/>
        </w:rPr>
        <w:t>niż do 6 maja 2020</w:t>
      </w:r>
      <w:r w:rsidRPr="00A608DF">
        <w:rPr>
          <w:rFonts w:ascii="Calibri" w:hAnsi="Calibri" w:cs="Calibri"/>
          <w:sz w:val="22"/>
          <w:szCs w:val="22"/>
        </w:rPr>
        <w:t xml:space="preserve"> r., arkusz organizacji, zaopiniowan</w:t>
      </w:r>
      <w:r w:rsidR="005A29A1">
        <w:rPr>
          <w:rFonts w:ascii="Calibri" w:hAnsi="Calibri" w:cs="Calibri"/>
          <w:sz w:val="22"/>
          <w:szCs w:val="22"/>
        </w:rPr>
        <w:t>y</w:t>
      </w:r>
      <w:r w:rsidRPr="00A608DF">
        <w:rPr>
          <w:rFonts w:ascii="Calibri" w:hAnsi="Calibri" w:cs="Calibri"/>
          <w:sz w:val="22"/>
          <w:szCs w:val="22"/>
        </w:rPr>
        <w:t xml:space="preserve"> przez radę pedagogiczną i zakładowe organizacje związkowe, o których mowa w art. 110 ust. 2 ustawy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 xml:space="preserve">dnia 14 grudnia 2016 r. </w:t>
      </w:r>
      <w:r w:rsidR="00ED38BB">
        <w:rPr>
          <w:rFonts w:ascii="Calibri" w:hAnsi="Calibri" w:cs="Calibri"/>
          <w:sz w:val="22"/>
          <w:szCs w:val="22"/>
        </w:rPr>
        <w:t>– Prawo oświa</w:t>
      </w:r>
      <w:r w:rsidR="006519B0">
        <w:rPr>
          <w:rFonts w:ascii="Calibri" w:hAnsi="Calibri" w:cs="Calibri"/>
          <w:sz w:val="22"/>
          <w:szCs w:val="22"/>
        </w:rPr>
        <w:t>towe</w:t>
      </w:r>
      <w:r w:rsidRPr="00A608DF">
        <w:rPr>
          <w:rFonts w:ascii="Calibri" w:hAnsi="Calibri" w:cs="Calibri"/>
          <w:sz w:val="22"/>
          <w:szCs w:val="22"/>
        </w:rPr>
        <w:t xml:space="preserve">, </w:t>
      </w:r>
    </w:p>
    <w:p w:rsidR="008875D3" w:rsidRPr="00A608DF" w:rsidRDefault="008875D3" w:rsidP="00884034">
      <w:pPr>
        <w:pStyle w:val="Standard"/>
        <w:spacing w:before="120"/>
        <w:ind w:left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oraz:</w:t>
      </w:r>
    </w:p>
    <w:p w:rsidR="008875D3" w:rsidRPr="00B14F37" w:rsidRDefault="008875D3" w:rsidP="00884034">
      <w:pPr>
        <w:pStyle w:val="Standard"/>
        <w:numPr>
          <w:ilvl w:val="0"/>
          <w:numId w:val="2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ramowy plan nauczania, w którym określono tygodniowy (semestralny) wymiar godzin poszczególnych zajęć z uwzględnieniem specyfiki poszczególnych klas (semestrów) i oddziałów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 w:rsidRPr="00A608DF">
        <w:rPr>
          <w:rFonts w:ascii="Calibri" w:hAnsi="Calibri" w:cs="Calibri"/>
          <w:sz w:val="22"/>
          <w:szCs w:val="22"/>
        </w:rPr>
        <w:t>,</w:t>
      </w:r>
    </w:p>
    <w:p w:rsidR="008875D3" w:rsidRPr="00A608DF" w:rsidRDefault="008875D3" w:rsidP="00884034">
      <w:pPr>
        <w:pStyle w:val="Standard"/>
        <w:numPr>
          <w:ilvl w:val="0"/>
          <w:numId w:val="2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szkolny plan nauczania, w którym określono tygodniowy (semestralny) wymiar godzin poszczególnych zajęć dla każdej klasy (semestru) na danym etapie edukacyjnym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 w:rsidRPr="00A608DF">
        <w:rPr>
          <w:rFonts w:ascii="Calibri" w:hAnsi="Calibri" w:cs="Calibri"/>
          <w:sz w:val="22"/>
          <w:szCs w:val="22"/>
        </w:rPr>
        <w:t>,</w:t>
      </w:r>
    </w:p>
    <w:p w:rsidR="008875D3" w:rsidRPr="00A608DF" w:rsidRDefault="008875D3" w:rsidP="00884034">
      <w:pPr>
        <w:pStyle w:val="Standard"/>
        <w:numPr>
          <w:ilvl w:val="0"/>
          <w:numId w:val="2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wykaz godzin zajęć prowadzonych przez poszczególnych nauczycieli wraz z informacją o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ich stopniu awansu zawodowego, kwalifikacjach do prowadzenia przydzielonych zajęć edukacyjnych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Pr="00A608DF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oraz przygotowaniu pedagogicznym</w:t>
      </w:r>
      <w:r>
        <w:rPr>
          <w:rFonts w:ascii="Calibri" w:hAnsi="Calibri" w:cs="Calibri"/>
          <w:sz w:val="22"/>
          <w:szCs w:val="22"/>
          <w:vertAlign w:val="superscript"/>
        </w:rPr>
        <w:t>4</w:t>
      </w:r>
      <w:r w:rsidRPr="00A608DF">
        <w:rPr>
          <w:rFonts w:ascii="Calibri" w:hAnsi="Calibri" w:cs="Calibri"/>
          <w:sz w:val="22"/>
          <w:szCs w:val="22"/>
        </w:rPr>
        <w:t>,</w:t>
      </w:r>
    </w:p>
    <w:p w:rsidR="008875D3" w:rsidRDefault="008875D3" w:rsidP="00884034">
      <w:pPr>
        <w:pStyle w:val="Standard"/>
        <w:numPr>
          <w:ilvl w:val="0"/>
          <w:numId w:val="2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 xml:space="preserve">numery orzeczeń o potrzebie kształcenia specjalnego, wydanych przez poradnie psychologiczno-pedagogiczne uczniom poszczególnych oddziałów, wraz z określeniem </w:t>
      </w:r>
      <w:r>
        <w:rPr>
          <w:rFonts w:ascii="Calibri" w:hAnsi="Calibri" w:cs="Calibri"/>
          <w:sz w:val="22"/>
          <w:szCs w:val="22"/>
        </w:rPr>
        <w:t xml:space="preserve">rodzaju </w:t>
      </w:r>
      <w:r w:rsidRPr="00A608DF">
        <w:rPr>
          <w:rFonts w:ascii="Calibri" w:hAnsi="Calibri" w:cs="Calibri"/>
          <w:sz w:val="22"/>
          <w:szCs w:val="22"/>
        </w:rPr>
        <w:t>niepełnosprawności, która stanowiła podstawę ich wydania</w:t>
      </w:r>
      <w:r>
        <w:rPr>
          <w:rFonts w:ascii="Calibri" w:hAnsi="Calibri" w:cs="Calibri"/>
          <w:sz w:val="22"/>
          <w:szCs w:val="22"/>
        </w:rPr>
        <w:t>.</w:t>
      </w:r>
    </w:p>
    <w:p w:rsidR="006519B0" w:rsidRPr="006519B0" w:rsidRDefault="006519B0" w:rsidP="00884034">
      <w:pPr>
        <w:pStyle w:val="Standard"/>
        <w:keepNext/>
        <w:keepLines/>
        <w:numPr>
          <w:ilvl w:val="0"/>
          <w:numId w:val="5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6519B0">
        <w:rPr>
          <w:rFonts w:ascii="Calibri" w:hAnsi="Calibri" w:cs="Calibri"/>
          <w:sz w:val="22"/>
          <w:szCs w:val="22"/>
        </w:rPr>
        <w:t>Podlaski Kurator Oświaty opiniuje przekazany arkusz organizacji w formie elektronicznej.</w:t>
      </w:r>
    </w:p>
    <w:p w:rsidR="006519B0" w:rsidRPr="006519B0" w:rsidRDefault="006519B0" w:rsidP="00884034">
      <w:pPr>
        <w:pStyle w:val="Standard"/>
        <w:keepNext/>
        <w:keepLines/>
        <w:numPr>
          <w:ilvl w:val="0"/>
          <w:numId w:val="5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6519B0">
        <w:rPr>
          <w:rFonts w:ascii="Calibri" w:hAnsi="Calibri" w:cs="Calibri"/>
          <w:sz w:val="22"/>
          <w:szCs w:val="22"/>
        </w:rPr>
        <w:t xml:space="preserve">Opinię kuratora oświaty przekazuje się elektronicznie do organu prowadzącego w terminie 10 dni roboczych od daty wpływu arkusza do kuratorium, nie później niż do 20 maja 2020 r. </w:t>
      </w:r>
    </w:p>
    <w:p w:rsidR="008875D3" w:rsidRPr="00A608DF" w:rsidRDefault="008875D3" w:rsidP="00884034">
      <w:pPr>
        <w:pStyle w:val="Standard"/>
        <w:keepNext/>
        <w:keepLines/>
        <w:numPr>
          <w:ilvl w:val="0"/>
          <w:numId w:val="1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Zakres opinii dotyczy:</w:t>
      </w:r>
    </w:p>
    <w:p w:rsidR="008875D3" w:rsidRPr="00A608DF" w:rsidRDefault="008875D3" w:rsidP="00884034">
      <w:pPr>
        <w:pStyle w:val="Standard"/>
        <w:numPr>
          <w:ilvl w:val="0"/>
          <w:numId w:val="6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liczby dzieci lub uczniów w poszczególnych oddziałach,</w:t>
      </w:r>
    </w:p>
    <w:p w:rsidR="008875D3" w:rsidRPr="00A608DF" w:rsidRDefault="008875D3" w:rsidP="00884034">
      <w:pPr>
        <w:pStyle w:val="Standard"/>
        <w:numPr>
          <w:ilvl w:val="0"/>
          <w:numId w:val="3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ramowych planów nauczania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>, s</w:t>
      </w:r>
      <w:r w:rsidRPr="00A608DF">
        <w:rPr>
          <w:rFonts w:ascii="Calibri" w:hAnsi="Calibri" w:cs="Calibri"/>
          <w:sz w:val="22"/>
          <w:szCs w:val="22"/>
        </w:rPr>
        <w:t>zkolnych planów nauczania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 w:rsidRPr="00A608DF">
        <w:rPr>
          <w:rFonts w:ascii="Calibri" w:hAnsi="Calibri" w:cs="Calibri"/>
          <w:sz w:val="22"/>
          <w:szCs w:val="22"/>
        </w:rPr>
        <w:t>, uwzględniających specyfikę poszczególnych klas i oddziałów,</w:t>
      </w:r>
    </w:p>
    <w:p w:rsidR="008875D3" w:rsidRPr="00A608DF" w:rsidRDefault="008875D3" w:rsidP="00884034">
      <w:pPr>
        <w:pStyle w:val="Standard"/>
        <w:numPr>
          <w:ilvl w:val="0"/>
          <w:numId w:val="3"/>
        </w:numPr>
        <w:spacing w:before="8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podziału uczniów na grupy,</w:t>
      </w:r>
    </w:p>
    <w:p w:rsidR="008875D3" w:rsidRPr="00A608DF" w:rsidRDefault="008875D3" w:rsidP="00884034">
      <w:pPr>
        <w:pStyle w:val="Standard"/>
        <w:numPr>
          <w:ilvl w:val="0"/>
          <w:numId w:val="3"/>
        </w:numPr>
        <w:spacing w:before="8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zgodności przydziału zajęć edukacyjnych poszczególnym nauczycielom z ich kwalifikacjami,</w:t>
      </w:r>
    </w:p>
    <w:p w:rsidR="008875D3" w:rsidRPr="00A608DF" w:rsidRDefault="008875D3" w:rsidP="00884034">
      <w:pPr>
        <w:pStyle w:val="Standard"/>
        <w:numPr>
          <w:ilvl w:val="0"/>
          <w:numId w:val="3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organizacji kształcenia zawodowego</w:t>
      </w:r>
      <w:r w:rsidRPr="00A608DF">
        <w:rPr>
          <w:rFonts w:ascii="Calibri" w:hAnsi="Calibri" w:cs="Calibri"/>
          <w:sz w:val="22"/>
          <w:szCs w:val="22"/>
          <w:vertAlign w:val="superscript"/>
        </w:rPr>
        <w:t>5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C26CFF" w:rsidRDefault="006519B0" w:rsidP="00884034">
      <w:pPr>
        <w:pStyle w:val="Standard"/>
        <w:keepNext/>
        <w:keepLines/>
        <w:numPr>
          <w:ilvl w:val="0"/>
          <w:numId w:val="1"/>
        </w:numPr>
        <w:spacing w:before="120"/>
        <w:ind w:left="340" w:hanging="340"/>
        <w:jc w:val="both"/>
        <w:rPr>
          <w:rFonts w:ascii="Calibri" w:hAnsi="Calibri" w:cs="Calibri"/>
          <w:sz w:val="22"/>
        </w:rPr>
      </w:pPr>
      <w:r w:rsidRPr="006519B0">
        <w:rPr>
          <w:rFonts w:ascii="Calibri" w:hAnsi="Calibri" w:cs="Calibri"/>
          <w:sz w:val="22"/>
        </w:rPr>
        <w:t>Aktualizacja arkusza organizacji w formie aneksu</w:t>
      </w:r>
      <w:r w:rsidR="00ED38BB">
        <w:rPr>
          <w:rFonts w:ascii="Calibri" w:hAnsi="Calibri" w:cs="Calibri"/>
          <w:sz w:val="22"/>
          <w:szCs w:val="22"/>
        </w:rPr>
        <w:t>, dokonan</w:t>
      </w:r>
      <w:r w:rsidR="00C26CFF">
        <w:rPr>
          <w:rFonts w:ascii="Calibri" w:hAnsi="Calibri" w:cs="Calibri"/>
          <w:sz w:val="22"/>
        </w:rPr>
        <w:t>a</w:t>
      </w:r>
      <w:r w:rsidR="00ED38BB">
        <w:rPr>
          <w:rFonts w:ascii="Calibri" w:hAnsi="Calibri" w:cs="Calibri"/>
          <w:sz w:val="22"/>
          <w:szCs w:val="22"/>
        </w:rPr>
        <w:t xml:space="preserve"> do 30 września 2020</w:t>
      </w:r>
      <w:r w:rsidR="008875D3" w:rsidRPr="00A608DF">
        <w:rPr>
          <w:rFonts w:ascii="Calibri" w:hAnsi="Calibri" w:cs="Calibri"/>
          <w:sz w:val="22"/>
          <w:szCs w:val="22"/>
        </w:rPr>
        <w:t xml:space="preserve"> r., </w:t>
      </w:r>
      <w:r w:rsidR="00C26CFF" w:rsidRPr="006519B0">
        <w:rPr>
          <w:rFonts w:ascii="Calibri" w:hAnsi="Calibri" w:cs="Calibri"/>
          <w:sz w:val="22"/>
        </w:rPr>
        <w:t xml:space="preserve">odbywa się </w:t>
      </w:r>
      <w:r w:rsidR="008875D3" w:rsidRPr="00A608DF">
        <w:rPr>
          <w:rFonts w:ascii="Calibri" w:hAnsi="Calibri" w:cs="Calibri"/>
          <w:sz w:val="22"/>
          <w:szCs w:val="22"/>
        </w:rPr>
        <w:t>według powyższej procedury, z uwzględnieniem terminów wskazanych w § 17 ust. 11 rozporządzenia Ministra Edukacji Narodowej z dnia 28 lutego 2019 r. w sprawie szczegółowej organizacji publicznych szkół i publicznych przedszkoli (Dz. U. poz. 502).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875D3" w:rsidRPr="00A608DF" w:rsidRDefault="008875D3" w:rsidP="008875D3">
      <w:pPr>
        <w:pStyle w:val="Standard"/>
        <w:spacing w:before="120"/>
        <w:jc w:val="both"/>
        <w:rPr>
          <w:sz w:val="22"/>
          <w:szCs w:val="22"/>
        </w:rPr>
      </w:pPr>
      <w:r w:rsidRPr="00A608DF">
        <w:rPr>
          <w:rFonts w:ascii="Calibri" w:hAnsi="Calibri" w:cs="Calibri"/>
          <w:b/>
          <w:sz w:val="22"/>
          <w:szCs w:val="22"/>
          <w:u w:val="single"/>
        </w:rPr>
        <w:t>Placówki oświatowe</w:t>
      </w:r>
    </w:p>
    <w:p w:rsidR="008875D3" w:rsidRPr="00A608DF" w:rsidRDefault="008875D3" w:rsidP="008875D3">
      <w:pPr>
        <w:pStyle w:val="Standard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A608DF">
        <w:rPr>
          <w:rFonts w:ascii="Calibri" w:hAnsi="Calibri" w:cs="Calibri"/>
          <w:b/>
          <w:sz w:val="22"/>
          <w:szCs w:val="22"/>
        </w:rPr>
        <w:t>Publiczne placówki kształcenia ustawicznego i publiczne centra kształcenia zawodowego</w:t>
      </w:r>
    </w:p>
    <w:p w:rsidR="008875D3" w:rsidRDefault="008875D3" w:rsidP="008875D3">
      <w:pPr>
        <w:pStyle w:val="Standard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 xml:space="preserve">Podstawą prawną opracowania arkusza organizacji przez dyrektorów tych placówek jest </w:t>
      </w:r>
      <w:r w:rsidRPr="00A608DF">
        <w:rPr>
          <w:rFonts w:ascii="Calibri" w:hAnsi="Calibri" w:cs="Calibri"/>
          <w:color w:val="000000"/>
          <w:sz w:val="22"/>
          <w:szCs w:val="22"/>
        </w:rPr>
        <w:t>rozporządzenie Ministra Edukacji Narodowej z dnia 14 lutego 2019 r. w sprawie ramowych statutów: publicznej placówki kształcenia ustawicznego oraz publicznego centrum kształcenia zawodowego (Dz.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608DF">
        <w:rPr>
          <w:rFonts w:ascii="Calibri" w:hAnsi="Calibri" w:cs="Calibri"/>
          <w:color w:val="000000"/>
          <w:sz w:val="22"/>
          <w:szCs w:val="22"/>
        </w:rPr>
        <w:t>U. poz. 320).</w:t>
      </w:r>
    </w:p>
    <w:p w:rsidR="00CB5B66" w:rsidRDefault="00CB5B66" w:rsidP="008875D3">
      <w:pPr>
        <w:pStyle w:val="Standard"/>
        <w:spacing w:before="120"/>
        <w:jc w:val="both"/>
        <w:rPr>
          <w:sz w:val="22"/>
          <w:szCs w:val="22"/>
        </w:rPr>
      </w:pPr>
      <w:bookmarkStart w:id="1" w:name="_GoBack"/>
      <w:bookmarkEnd w:id="1"/>
    </w:p>
    <w:p w:rsidR="00CB5B66" w:rsidRPr="00A608DF" w:rsidRDefault="00CB5B66" w:rsidP="008875D3">
      <w:pPr>
        <w:pStyle w:val="Standard"/>
        <w:spacing w:before="120"/>
        <w:jc w:val="both"/>
        <w:rPr>
          <w:sz w:val="22"/>
          <w:szCs w:val="22"/>
        </w:rPr>
      </w:pPr>
    </w:p>
    <w:p w:rsidR="008875D3" w:rsidRPr="00A608DF" w:rsidRDefault="008875D3" w:rsidP="00884034">
      <w:pPr>
        <w:pStyle w:val="Standard"/>
        <w:keepNext/>
        <w:keepLines/>
        <w:numPr>
          <w:ilvl w:val="0"/>
          <w:numId w:val="7"/>
        </w:numPr>
        <w:spacing w:before="120"/>
        <w:ind w:left="34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lastRenderedPageBreak/>
        <w:t>Organ prowadzący placówkę kształcenia ustawicznego lub centrum kształcenia zawodowego przekazuje</w:t>
      </w:r>
      <w:r w:rsidR="00BC7C9F">
        <w:rPr>
          <w:rFonts w:ascii="Calibri" w:hAnsi="Calibri" w:cs="Calibri"/>
          <w:sz w:val="22"/>
          <w:szCs w:val="22"/>
        </w:rPr>
        <w:t xml:space="preserve">, </w:t>
      </w:r>
      <w:r w:rsidR="00C26CFF" w:rsidRPr="00C26CFF">
        <w:rPr>
          <w:rFonts w:ascii="Calibri" w:hAnsi="Calibri" w:cs="Calibri"/>
          <w:sz w:val="22"/>
          <w:szCs w:val="22"/>
        </w:rPr>
        <w:t>w terminie nie późniejszym</w:t>
      </w:r>
      <w:r w:rsidR="00C26CFF">
        <w:rPr>
          <w:rFonts w:ascii="Calibri" w:hAnsi="Calibri" w:cs="Calibri"/>
          <w:sz w:val="22"/>
          <w:szCs w:val="22"/>
        </w:rPr>
        <w:t xml:space="preserve"> </w:t>
      </w:r>
      <w:r w:rsidR="00BC7C9F">
        <w:rPr>
          <w:rFonts w:ascii="Calibri" w:hAnsi="Calibri" w:cs="Calibri"/>
          <w:sz w:val="22"/>
          <w:szCs w:val="22"/>
        </w:rPr>
        <w:t>niż do 6 maja 2020</w:t>
      </w:r>
      <w:r w:rsidRPr="00A608DF">
        <w:rPr>
          <w:rFonts w:ascii="Calibri" w:hAnsi="Calibri" w:cs="Calibri"/>
          <w:sz w:val="22"/>
          <w:szCs w:val="22"/>
        </w:rPr>
        <w:t xml:space="preserve"> r., arkusz</w:t>
      </w:r>
      <w:r w:rsidR="005A29A1">
        <w:rPr>
          <w:rFonts w:ascii="Calibri" w:hAnsi="Calibri" w:cs="Calibri"/>
          <w:sz w:val="22"/>
          <w:szCs w:val="22"/>
        </w:rPr>
        <w:t xml:space="preserve"> organizacji</w:t>
      </w:r>
    </w:p>
    <w:p w:rsidR="008875D3" w:rsidRPr="00A608DF" w:rsidRDefault="008875D3" w:rsidP="00884034">
      <w:pPr>
        <w:pStyle w:val="Standard"/>
        <w:spacing w:before="120"/>
        <w:ind w:left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oraz:</w:t>
      </w:r>
    </w:p>
    <w:p w:rsidR="008875D3" w:rsidRDefault="008875D3" w:rsidP="00884034">
      <w:pPr>
        <w:pStyle w:val="Standard"/>
        <w:numPr>
          <w:ilvl w:val="0"/>
          <w:numId w:val="8"/>
        </w:numPr>
        <w:spacing w:before="8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ramowy plan nauczania, opracowany wg zasad określonych dla szkół, uwzględniający specyfikę placówki lub centrum,</w:t>
      </w:r>
    </w:p>
    <w:p w:rsidR="008875D3" w:rsidRPr="00A608DF" w:rsidRDefault="008875D3" w:rsidP="00884034">
      <w:pPr>
        <w:pStyle w:val="Standard"/>
        <w:numPr>
          <w:ilvl w:val="0"/>
          <w:numId w:val="8"/>
        </w:numPr>
        <w:spacing w:before="8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szkolny plan nauczania, opracowany wg zasad określonych dla szkół,</w:t>
      </w:r>
    </w:p>
    <w:p w:rsidR="008875D3" w:rsidRPr="00A608DF" w:rsidRDefault="008875D3" w:rsidP="00884034">
      <w:pPr>
        <w:pStyle w:val="Standard"/>
        <w:numPr>
          <w:ilvl w:val="0"/>
          <w:numId w:val="8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wykaz godzin zajęć prowadzonych przez poszczególnych nauczycieli wraz z informacją o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ich stopniu awansu zawodowego, kwalifikacjach do prowadzenia przydzielonych zajęć edukacyjnych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Pr="00A608DF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oraz przygotowaniu pedagogicznym</w:t>
      </w:r>
      <w:r>
        <w:rPr>
          <w:rFonts w:ascii="Calibri" w:hAnsi="Calibri" w:cs="Calibri"/>
          <w:sz w:val="22"/>
          <w:szCs w:val="22"/>
          <w:vertAlign w:val="superscript"/>
        </w:rPr>
        <w:t>4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292ED2" w:rsidRPr="00292ED2" w:rsidRDefault="00292ED2" w:rsidP="00884034">
      <w:pPr>
        <w:pStyle w:val="Standard"/>
        <w:keepNext/>
        <w:keepLines/>
        <w:numPr>
          <w:ilvl w:val="0"/>
          <w:numId w:val="7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>Podlaski Kurator Oświaty opiniuje przekazany arkusz organizacji w formie elektronicznej.</w:t>
      </w:r>
    </w:p>
    <w:p w:rsidR="00292ED2" w:rsidRPr="00292ED2" w:rsidRDefault="00292ED2" w:rsidP="00884034">
      <w:pPr>
        <w:pStyle w:val="Standard"/>
        <w:keepNext/>
        <w:keepLines/>
        <w:numPr>
          <w:ilvl w:val="0"/>
          <w:numId w:val="7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 xml:space="preserve">Opinię kuratora oświaty przekazuje się elektronicznie do organu prowadzącego w terminie 10 dni roboczych od daty wpływu arkusza do kuratorium, nie później niż do 20 maja 2020 r. </w:t>
      </w:r>
    </w:p>
    <w:p w:rsidR="008875D3" w:rsidRPr="00A608DF" w:rsidRDefault="008875D3" w:rsidP="00884034">
      <w:pPr>
        <w:pStyle w:val="Standard"/>
        <w:keepNext/>
        <w:keepLines/>
        <w:numPr>
          <w:ilvl w:val="0"/>
          <w:numId w:val="7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Zakres opinii dotyczy:</w:t>
      </w:r>
    </w:p>
    <w:p w:rsidR="008875D3" w:rsidRPr="00A608DF" w:rsidRDefault="008875D3" w:rsidP="00884034">
      <w:pPr>
        <w:pStyle w:val="Standard"/>
        <w:numPr>
          <w:ilvl w:val="0"/>
          <w:numId w:val="9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ramowych planów nauczania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 w:rsidRPr="00A608DF">
        <w:rPr>
          <w:rFonts w:ascii="Calibri" w:hAnsi="Calibri" w:cs="Calibri"/>
          <w:sz w:val="22"/>
          <w:szCs w:val="22"/>
        </w:rPr>
        <w:t>, szkolnych planów nauczania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 w:rsidRPr="00A608D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uwzględniających specyfikę placówki lub centrum</w:t>
      </w:r>
      <w:r>
        <w:rPr>
          <w:rFonts w:ascii="Calibri" w:hAnsi="Calibri" w:cs="Calibri"/>
          <w:sz w:val="22"/>
          <w:szCs w:val="22"/>
        </w:rPr>
        <w:t>,</w:t>
      </w:r>
    </w:p>
    <w:p w:rsidR="008875D3" w:rsidRPr="00A608DF" w:rsidRDefault="008875D3" w:rsidP="00884034">
      <w:pPr>
        <w:pStyle w:val="Standard"/>
        <w:numPr>
          <w:ilvl w:val="0"/>
          <w:numId w:val="9"/>
        </w:numPr>
        <w:spacing w:before="8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podziału uczniów (słuchaczy) na grupy,</w:t>
      </w:r>
    </w:p>
    <w:p w:rsidR="008875D3" w:rsidRPr="00A608DF" w:rsidRDefault="008875D3" w:rsidP="00884034">
      <w:pPr>
        <w:pStyle w:val="Standard"/>
        <w:numPr>
          <w:ilvl w:val="0"/>
          <w:numId w:val="9"/>
        </w:numPr>
        <w:spacing w:before="8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zgodności przydziału zajęć edukacyjnych poszczególnym nauczycielom z ich kwalifikacjami,</w:t>
      </w:r>
    </w:p>
    <w:p w:rsidR="008875D3" w:rsidRPr="00A608DF" w:rsidRDefault="008875D3" w:rsidP="00884034">
      <w:pPr>
        <w:pStyle w:val="Standard"/>
        <w:numPr>
          <w:ilvl w:val="0"/>
          <w:numId w:val="9"/>
        </w:numPr>
        <w:spacing w:before="80"/>
        <w:ind w:left="68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organizacji kształcenia zawodowego</w:t>
      </w:r>
      <w:r w:rsidRPr="00A608DF">
        <w:rPr>
          <w:rFonts w:ascii="Calibri" w:hAnsi="Calibri" w:cs="Calibri"/>
          <w:sz w:val="22"/>
          <w:szCs w:val="22"/>
          <w:vertAlign w:val="superscript"/>
        </w:rPr>
        <w:t>5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8875D3" w:rsidRPr="00DD0B3C" w:rsidRDefault="008875D3" w:rsidP="008875D3">
      <w:pPr>
        <w:pStyle w:val="Standard"/>
        <w:spacing w:before="240"/>
        <w:jc w:val="both"/>
        <w:rPr>
          <w:sz w:val="22"/>
          <w:szCs w:val="22"/>
        </w:rPr>
      </w:pPr>
      <w:r w:rsidRPr="00DD0B3C">
        <w:rPr>
          <w:rFonts w:ascii="Calibri" w:hAnsi="Calibri" w:cs="Calibri"/>
          <w:b/>
          <w:sz w:val="22"/>
          <w:szCs w:val="22"/>
        </w:rPr>
        <w:t>Publiczne poradnie psychologiczno-pedagogiczne</w:t>
      </w:r>
    </w:p>
    <w:p w:rsidR="008875D3" w:rsidRPr="00292ED2" w:rsidRDefault="00292ED2" w:rsidP="00884034">
      <w:pPr>
        <w:pStyle w:val="Standard"/>
        <w:keepNext/>
        <w:keepLines/>
        <w:numPr>
          <w:ilvl w:val="0"/>
          <w:numId w:val="10"/>
        </w:numPr>
        <w:spacing w:before="120"/>
        <w:ind w:left="340" w:hanging="340"/>
        <w:jc w:val="both"/>
        <w:rPr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>Organ prowadzący publiczną poradnię przekazuje, w terminie nie późniejszym niż do 6 maja 2020</w:t>
      </w:r>
      <w:r>
        <w:rPr>
          <w:rFonts w:ascii="Calibri" w:hAnsi="Calibri" w:cs="Calibri"/>
          <w:sz w:val="22"/>
          <w:szCs w:val="22"/>
        </w:rPr>
        <w:t> </w:t>
      </w:r>
      <w:r w:rsidR="005A29A1">
        <w:rPr>
          <w:rFonts w:ascii="Calibri" w:hAnsi="Calibri" w:cs="Calibri"/>
          <w:sz w:val="22"/>
          <w:szCs w:val="22"/>
        </w:rPr>
        <w:t xml:space="preserve">r., </w:t>
      </w:r>
      <w:r w:rsidR="005A29A1" w:rsidRPr="003F568A">
        <w:rPr>
          <w:rFonts w:ascii="Calibri" w:hAnsi="Calibri" w:cs="Calibri"/>
          <w:sz w:val="22"/>
          <w:szCs w:val="22"/>
        </w:rPr>
        <w:t>arkusz organizacji</w:t>
      </w:r>
      <w:r w:rsidR="008875D3" w:rsidRPr="003F568A">
        <w:rPr>
          <w:rFonts w:ascii="Calibri" w:hAnsi="Calibri" w:cs="Calibri"/>
          <w:sz w:val="22"/>
          <w:szCs w:val="22"/>
        </w:rPr>
        <w:t xml:space="preserve"> zawierając</w:t>
      </w:r>
      <w:r w:rsidRPr="003F568A">
        <w:rPr>
          <w:rFonts w:ascii="Calibri" w:hAnsi="Calibri" w:cs="Calibri"/>
          <w:sz w:val="22"/>
          <w:szCs w:val="22"/>
        </w:rPr>
        <w:t>y</w:t>
      </w:r>
      <w:r w:rsidR="008875D3" w:rsidRPr="00292ED2">
        <w:rPr>
          <w:rFonts w:ascii="Calibri" w:hAnsi="Calibri" w:cs="Calibri"/>
          <w:sz w:val="22"/>
          <w:szCs w:val="22"/>
        </w:rPr>
        <w:t xml:space="preserve"> wykaz godzin zajęć prowadzonych przez poszczególnych nauczycieli wraz z informacją o ich stopniu awansu zawodowego, kwalifikacjach do prowadzenia przydzielonych zajęć</w:t>
      </w:r>
      <w:r w:rsidR="008875D3" w:rsidRPr="00292ED2">
        <w:rPr>
          <w:rFonts w:ascii="Calibri" w:hAnsi="Calibri" w:cs="Calibri"/>
          <w:sz w:val="22"/>
          <w:szCs w:val="22"/>
          <w:vertAlign w:val="superscript"/>
        </w:rPr>
        <w:t xml:space="preserve">3 </w:t>
      </w:r>
      <w:r w:rsidR="008875D3" w:rsidRPr="00292ED2">
        <w:rPr>
          <w:rFonts w:ascii="Calibri" w:hAnsi="Calibri" w:cs="Calibri"/>
          <w:sz w:val="22"/>
          <w:szCs w:val="22"/>
        </w:rPr>
        <w:t>oraz przygotowaniu pedagogicznym</w:t>
      </w:r>
      <w:r w:rsidR="008875D3" w:rsidRPr="00292ED2">
        <w:rPr>
          <w:rFonts w:ascii="Calibri" w:hAnsi="Calibri" w:cs="Calibri"/>
          <w:sz w:val="22"/>
          <w:szCs w:val="22"/>
          <w:vertAlign w:val="superscript"/>
        </w:rPr>
        <w:t>4</w:t>
      </w:r>
      <w:r w:rsidR="008875D3" w:rsidRPr="00292ED2">
        <w:rPr>
          <w:rFonts w:ascii="Calibri" w:hAnsi="Calibri" w:cs="Calibri"/>
          <w:sz w:val="22"/>
          <w:szCs w:val="22"/>
        </w:rPr>
        <w:t>.</w:t>
      </w:r>
    </w:p>
    <w:p w:rsidR="00292ED2" w:rsidRPr="00292ED2" w:rsidRDefault="00292ED2" w:rsidP="00884034">
      <w:pPr>
        <w:pStyle w:val="Standard"/>
        <w:keepNext/>
        <w:keepLines/>
        <w:numPr>
          <w:ilvl w:val="0"/>
          <w:numId w:val="10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>Podlaski Kurator Oświaty opiniuje przekazany arkusz organizacji w formie elektronicznej.</w:t>
      </w:r>
    </w:p>
    <w:p w:rsidR="00292ED2" w:rsidRPr="00292ED2" w:rsidRDefault="00292ED2" w:rsidP="00884034">
      <w:pPr>
        <w:pStyle w:val="Standard"/>
        <w:keepNext/>
        <w:keepLines/>
        <w:numPr>
          <w:ilvl w:val="0"/>
          <w:numId w:val="10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 xml:space="preserve">Opinię kuratora oświaty przekazuje się elektronicznie do organu prowadzącego w terminie 10 dni roboczych od daty wpływu arkusza do kuratorium, nie później niż do 20 maja 2020 r. </w:t>
      </w:r>
    </w:p>
    <w:p w:rsidR="008875D3" w:rsidRPr="00A608DF" w:rsidRDefault="008875D3" w:rsidP="00884034">
      <w:pPr>
        <w:pStyle w:val="Standard"/>
        <w:keepNext/>
        <w:keepLines/>
        <w:numPr>
          <w:ilvl w:val="0"/>
          <w:numId w:val="10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Zakres opinii dotyczy zgodności przydziału zajęć poszczególnym nauczycielom z ich kwalifikacjami oraz zgodności przydziału godzin nauczycielom z art. 42 ustawy z dnia 26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stycznia 1982 r. Karta Nauczyciela (Dz. U. z 201</w:t>
      </w:r>
      <w:r w:rsidR="00292ED2">
        <w:rPr>
          <w:rFonts w:ascii="Calibri" w:hAnsi="Calibri" w:cs="Calibri"/>
          <w:sz w:val="22"/>
          <w:szCs w:val="22"/>
        </w:rPr>
        <w:t>9</w:t>
      </w:r>
      <w:r w:rsidRPr="00A608DF">
        <w:rPr>
          <w:rFonts w:ascii="Calibri" w:hAnsi="Calibri" w:cs="Calibri"/>
          <w:sz w:val="22"/>
          <w:szCs w:val="22"/>
        </w:rPr>
        <w:t xml:space="preserve"> r. poz. </w:t>
      </w:r>
      <w:r w:rsidR="00292ED2">
        <w:rPr>
          <w:rFonts w:ascii="Calibri" w:hAnsi="Calibri" w:cs="Calibri"/>
          <w:sz w:val="22"/>
          <w:szCs w:val="22"/>
        </w:rPr>
        <w:t>2215</w:t>
      </w:r>
      <w:r w:rsidRPr="00A608DF">
        <w:rPr>
          <w:rFonts w:ascii="Calibri" w:hAnsi="Calibri" w:cs="Calibri"/>
          <w:sz w:val="22"/>
          <w:szCs w:val="22"/>
        </w:rPr>
        <w:t>).</w:t>
      </w:r>
    </w:p>
    <w:p w:rsidR="008875D3" w:rsidRPr="00DD0B3C" w:rsidRDefault="008875D3" w:rsidP="008875D3">
      <w:pPr>
        <w:pStyle w:val="Standard"/>
        <w:spacing w:before="240"/>
        <w:jc w:val="both"/>
        <w:rPr>
          <w:sz w:val="22"/>
          <w:szCs w:val="22"/>
        </w:rPr>
      </w:pPr>
      <w:r w:rsidRPr="00DD0B3C">
        <w:rPr>
          <w:rFonts w:ascii="Calibri" w:hAnsi="Calibri" w:cs="Calibri"/>
          <w:b/>
          <w:sz w:val="22"/>
          <w:szCs w:val="22"/>
        </w:rPr>
        <w:t>Publiczne biblioteki pedagogiczne</w:t>
      </w:r>
    </w:p>
    <w:p w:rsidR="008875D3" w:rsidRPr="00A608DF" w:rsidRDefault="008875D3" w:rsidP="00884034">
      <w:pPr>
        <w:pStyle w:val="Standard"/>
        <w:keepNext/>
        <w:keepLines/>
        <w:numPr>
          <w:ilvl w:val="0"/>
          <w:numId w:val="11"/>
        </w:numPr>
        <w:spacing w:before="120"/>
        <w:ind w:left="34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Organ prowadzący publiczną bibliotekę pedagogiczną przekazuje</w:t>
      </w:r>
      <w:r w:rsidR="002145CD">
        <w:rPr>
          <w:rFonts w:ascii="Calibri" w:hAnsi="Calibri" w:cs="Calibri"/>
          <w:sz w:val="22"/>
          <w:szCs w:val="22"/>
        </w:rPr>
        <w:t xml:space="preserve">, </w:t>
      </w:r>
      <w:r w:rsidR="00292ED2" w:rsidRPr="00292ED2">
        <w:rPr>
          <w:rFonts w:ascii="Calibri" w:hAnsi="Calibri" w:cs="Calibri"/>
          <w:sz w:val="22"/>
          <w:szCs w:val="22"/>
        </w:rPr>
        <w:t xml:space="preserve">w terminie nie późniejszym </w:t>
      </w:r>
      <w:r w:rsidR="002145CD">
        <w:rPr>
          <w:rFonts w:ascii="Calibri" w:hAnsi="Calibri" w:cs="Calibri"/>
          <w:sz w:val="22"/>
          <w:szCs w:val="22"/>
        </w:rPr>
        <w:t>niż do 6 maja 2020</w:t>
      </w:r>
      <w:r w:rsidRPr="00A608DF">
        <w:rPr>
          <w:rFonts w:ascii="Calibri" w:hAnsi="Calibri" w:cs="Calibri"/>
          <w:sz w:val="22"/>
          <w:szCs w:val="22"/>
        </w:rPr>
        <w:t> r., arkusz organizacji wraz z informacją o stopniu awansu zawodowego zatrudnionych nauczycieli, ich kwalifikacjach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Pr="00A608DF">
        <w:rPr>
          <w:rFonts w:ascii="Calibri" w:hAnsi="Calibri" w:cs="Calibri"/>
          <w:sz w:val="22"/>
          <w:szCs w:val="22"/>
        </w:rPr>
        <w:t xml:space="preserve"> oraz przygotowaniu pedagogicznym</w:t>
      </w:r>
      <w:r>
        <w:rPr>
          <w:rFonts w:ascii="Calibri" w:hAnsi="Calibri" w:cs="Calibri"/>
          <w:sz w:val="22"/>
          <w:szCs w:val="22"/>
          <w:vertAlign w:val="superscript"/>
        </w:rPr>
        <w:t>4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292ED2" w:rsidRPr="00292ED2" w:rsidRDefault="00292ED2" w:rsidP="00884034">
      <w:pPr>
        <w:pStyle w:val="Standard"/>
        <w:keepNext/>
        <w:keepLines/>
        <w:numPr>
          <w:ilvl w:val="0"/>
          <w:numId w:val="11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>Podlaski Kurator Oświaty opiniuje przekazany arkusz organizacji w formie elektronicznej.</w:t>
      </w:r>
    </w:p>
    <w:p w:rsidR="00292ED2" w:rsidRPr="00292ED2" w:rsidRDefault="00292ED2" w:rsidP="00884034">
      <w:pPr>
        <w:pStyle w:val="Standard"/>
        <w:keepNext/>
        <w:keepLines/>
        <w:numPr>
          <w:ilvl w:val="0"/>
          <w:numId w:val="11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92ED2">
        <w:rPr>
          <w:rFonts w:ascii="Calibri" w:hAnsi="Calibri" w:cs="Calibri"/>
          <w:sz w:val="22"/>
          <w:szCs w:val="22"/>
        </w:rPr>
        <w:t xml:space="preserve">Opinię kuratora oświaty przekazuje się elektronicznie do organu prowadzącego w terminie 10 dni roboczych od daty wpływu arkusza do kuratorium, nie później niż do 20 maja 2020 r. </w:t>
      </w:r>
    </w:p>
    <w:p w:rsidR="008875D3" w:rsidRDefault="008875D3" w:rsidP="00884034">
      <w:pPr>
        <w:pStyle w:val="Standard"/>
        <w:keepNext/>
        <w:keepLines/>
        <w:numPr>
          <w:ilvl w:val="0"/>
          <w:numId w:val="11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Zakres opinii dotyczy zgodności przydziału zajęć poszczególnym nauczycielom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kwalifikacjami oraz zgodności przydziału godzin nauczycielom z art. 42 ustawy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dnia 26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stycznia 1982 r. Karta Nauczyciela.</w:t>
      </w:r>
    </w:p>
    <w:p w:rsidR="005A29A1" w:rsidRDefault="005A29A1" w:rsidP="005A29A1">
      <w:pPr>
        <w:pStyle w:val="Standard"/>
        <w:spacing w:before="120"/>
        <w:ind w:left="397"/>
        <w:jc w:val="both"/>
        <w:rPr>
          <w:rFonts w:ascii="Calibri" w:hAnsi="Calibri" w:cs="Calibri"/>
          <w:sz w:val="22"/>
          <w:szCs w:val="22"/>
        </w:rPr>
      </w:pPr>
    </w:p>
    <w:p w:rsidR="00B214A8" w:rsidRPr="00A608DF" w:rsidRDefault="00B214A8" w:rsidP="005A29A1">
      <w:pPr>
        <w:pStyle w:val="Standard"/>
        <w:spacing w:before="120"/>
        <w:ind w:left="397"/>
        <w:jc w:val="both"/>
        <w:rPr>
          <w:rFonts w:ascii="Calibri" w:hAnsi="Calibri" w:cs="Calibri"/>
          <w:sz w:val="22"/>
          <w:szCs w:val="22"/>
        </w:rPr>
      </w:pPr>
    </w:p>
    <w:p w:rsidR="008875D3" w:rsidRPr="00DD0B3C" w:rsidRDefault="008875D3" w:rsidP="00B214A8">
      <w:pPr>
        <w:pStyle w:val="Standard"/>
        <w:jc w:val="both"/>
        <w:rPr>
          <w:sz w:val="22"/>
          <w:szCs w:val="22"/>
        </w:rPr>
      </w:pPr>
      <w:r w:rsidRPr="00DD0B3C">
        <w:rPr>
          <w:rFonts w:ascii="Calibri" w:hAnsi="Calibri" w:cs="Calibri"/>
          <w:b/>
          <w:sz w:val="22"/>
          <w:szCs w:val="22"/>
        </w:rPr>
        <w:lastRenderedPageBreak/>
        <w:t>Pozostałe publiczne placówki</w:t>
      </w:r>
      <w:r w:rsidR="006B3199">
        <w:rPr>
          <w:rFonts w:ascii="Calibri" w:hAnsi="Calibri" w:cs="Calibri"/>
          <w:b/>
          <w:sz w:val="22"/>
          <w:szCs w:val="22"/>
        </w:rPr>
        <w:t xml:space="preserve"> (</w:t>
      </w:r>
      <w:r w:rsidR="006B3199" w:rsidRPr="006B3199">
        <w:rPr>
          <w:rFonts w:ascii="Calibri" w:hAnsi="Calibri" w:cs="Calibri"/>
          <w:b/>
          <w:sz w:val="22"/>
        </w:rPr>
        <w:t>placów</w:t>
      </w:r>
      <w:r w:rsidR="006B3199">
        <w:rPr>
          <w:rFonts w:ascii="Calibri" w:hAnsi="Calibri" w:cs="Calibri"/>
          <w:b/>
          <w:sz w:val="22"/>
        </w:rPr>
        <w:t>ki</w:t>
      </w:r>
      <w:r w:rsidR="006B3199" w:rsidRPr="006B3199">
        <w:rPr>
          <w:rFonts w:ascii="Calibri" w:hAnsi="Calibri" w:cs="Calibri"/>
          <w:b/>
          <w:sz w:val="22"/>
        </w:rPr>
        <w:t xml:space="preserve"> oświatowo-wychowawcz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>,</w:t>
      </w:r>
      <w:r w:rsidR="006B3199">
        <w:rPr>
          <w:rFonts w:ascii="Calibri" w:hAnsi="Calibri" w:cs="Calibri"/>
          <w:b/>
          <w:sz w:val="22"/>
        </w:rPr>
        <w:t xml:space="preserve"> </w:t>
      </w:r>
      <w:r w:rsidR="006B3199" w:rsidRPr="006B3199">
        <w:rPr>
          <w:rFonts w:ascii="Calibri" w:hAnsi="Calibri" w:cs="Calibri"/>
          <w:b/>
          <w:sz w:val="22"/>
        </w:rPr>
        <w:t>młodzieżow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 xml:space="preserve"> ośrodk</w:t>
      </w:r>
      <w:r w:rsidR="006B3199">
        <w:rPr>
          <w:rFonts w:ascii="Calibri" w:hAnsi="Calibri" w:cs="Calibri"/>
          <w:b/>
          <w:sz w:val="22"/>
        </w:rPr>
        <w:t>i</w:t>
      </w:r>
      <w:r w:rsidR="006B3199" w:rsidRPr="006B3199">
        <w:rPr>
          <w:rFonts w:ascii="Calibri" w:hAnsi="Calibri" w:cs="Calibri"/>
          <w:b/>
          <w:sz w:val="22"/>
        </w:rPr>
        <w:t xml:space="preserve"> wychowawcz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>,</w:t>
      </w:r>
      <w:r w:rsidR="006B3199">
        <w:rPr>
          <w:rFonts w:ascii="Calibri" w:hAnsi="Calibri" w:cs="Calibri"/>
          <w:b/>
          <w:sz w:val="22"/>
        </w:rPr>
        <w:t xml:space="preserve"> </w:t>
      </w:r>
      <w:r w:rsidR="006B3199" w:rsidRPr="006B3199">
        <w:rPr>
          <w:rFonts w:ascii="Calibri" w:hAnsi="Calibri" w:cs="Calibri"/>
          <w:b/>
          <w:sz w:val="22"/>
        </w:rPr>
        <w:t>młodzieżow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 xml:space="preserve"> ośrodk</w:t>
      </w:r>
      <w:r w:rsidR="006B3199">
        <w:rPr>
          <w:rFonts w:ascii="Calibri" w:hAnsi="Calibri" w:cs="Calibri"/>
          <w:b/>
          <w:sz w:val="22"/>
        </w:rPr>
        <w:t>i</w:t>
      </w:r>
      <w:r w:rsidR="006B3199" w:rsidRPr="006B3199">
        <w:rPr>
          <w:rFonts w:ascii="Calibri" w:hAnsi="Calibri" w:cs="Calibri"/>
          <w:b/>
          <w:sz w:val="22"/>
        </w:rPr>
        <w:t xml:space="preserve"> socjoterapii,</w:t>
      </w:r>
      <w:r w:rsidR="006B3199">
        <w:rPr>
          <w:rFonts w:ascii="Calibri" w:hAnsi="Calibri" w:cs="Calibri"/>
          <w:b/>
          <w:sz w:val="22"/>
        </w:rPr>
        <w:t xml:space="preserve"> </w:t>
      </w:r>
      <w:r w:rsidR="006B3199" w:rsidRPr="006B3199">
        <w:rPr>
          <w:rFonts w:ascii="Calibri" w:hAnsi="Calibri" w:cs="Calibri"/>
          <w:b/>
          <w:sz w:val="22"/>
        </w:rPr>
        <w:t>specjaln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 xml:space="preserve"> ośrodk</w:t>
      </w:r>
      <w:r w:rsidR="006B3199">
        <w:rPr>
          <w:rFonts w:ascii="Calibri" w:hAnsi="Calibri" w:cs="Calibri"/>
          <w:b/>
          <w:sz w:val="22"/>
        </w:rPr>
        <w:t>i</w:t>
      </w:r>
      <w:r w:rsidR="006B3199" w:rsidRPr="006B3199">
        <w:rPr>
          <w:rFonts w:ascii="Calibri" w:hAnsi="Calibri" w:cs="Calibri"/>
          <w:b/>
          <w:sz w:val="22"/>
        </w:rPr>
        <w:t xml:space="preserve"> szkolno-wychowawcz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>,</w:t>
      </w:r>
      <w:r w:rsidR="006B3199">
        <w:rPr>
          <w:rFonts w:ascii="Calibri" w:hAnsi="Calibri" w:cs="Calibri"/>
          <w:b/>
          <w:sz w:val="22"/>
        </w:rPr>
        <w:t xml:space="preserve"> </w:t>
      </w:r>
      <w:r w:rsidR="006B3199" w:rsidRPr="006B3199">
        <w:rPr>
          <w:rFonts w:ascii="Calibri" w:hAnsi="Calibri" w:cs="Calibri"/>
          <w:b/>
          <w:sz w:val="22"/>
        </w:rPr>
        <w:t>specjaln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 xml:space="preserve"> ośrodk</w:t>
      </w:r>
      <w:r w:rsidR="006B3199">
        <w:rPr>
          <w:rFonts w:ascii="Calibri" w:hAnsi="Calibri" w:cs="Calibri"/>
          <w:b/>
          <w:sz w:val="22"/>
        </w:rPr>
        <w:t>i</w:t>
      </w:r>
      <w:r w:rsidR="006B3199" w:rsidRPr="006B3199">
        <w:rPr>
          <w:rFonts w:ascii="Calibri" w:hAnsi="Calibri" w:cs="Calibri"/>
          <w:b/>
          <w:sz w:val="22"/>
        </w:rPr>
        <w:t xml:space="preserve"> wychowawcz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>,</w:t>
      </w:r>
      <w:r w:rsidR="006B3199">
        <w:rPr>
          <w:rFonts w:ascii="Calibri" w:hAnsi="Calibri" w:cs="Calibri"/>
          <w:b/>
          <w:sz w:val="22"/>
        </w:rPr>
        <w:t xml:space="preserve"> </w:t>
      </w:r>
      <w:r w:rsidR="006B3199" w:rsidRPr="006B3199">
        <w:rPr>
          <w:rFonts w:ascii="Calibri" w:hAnsi="Calibri" w:cs="Calibri"/>
          <w:b/>
          <w:sz w:val="22"/>
        </w:rPr>
        <w:t>ośrodk</w:t>
      </w:r>
      <w:r w:rsidR="006B3199">
        <w:rPr>
          <w:rFonts w:ascii="Calibri" w:hAnsi="Calibri" w:cs="Calibri"/>
          <w:b/>
          <w:sz w:val="22"/>
        </w:rPr>
        <w:t>i</w:t>
      </w:r>
      <w:r w:rsidR="006B3199" w:rsidRPr="006B3199">
        <w:rPr>
          <w:rFonts w:ascii="Calibri" w:hAnsi="Calibri" w:cs="Calibri"/>
          <w:b/>
          <w:sz w:val="22"/>
        </w:rPr>
        <w:t xml:space="preserve"> rewalidacyjno-wychowawcz</w:t>
      </w:r>
      <w:r w:rsidR="006B3199">
        <w:rPr>
          <w:rFonts w:ascii="Calibri" w:hAnsi="Calibri" w:cs="Calibri"/>
          <w:b/>
          <w:sz w:val="22"/>
        </w:rPr>
        <w:t>e</w:t>
      </w:r>
      <w:r w:rsidR="006B3199" w:rsidRPr="006B3199">
        <w:rPr>
          <w:rFonts w:ascii="Calibri" w:hAnsi="Calibri" w:cs="Calibri"/>
          <w:b/>
          <w:sz w:val="22"/>
        </w:rPr>
        <w:t>,</w:t>
      </w:r>
      <w:r w:rsidR="006B3199">
        <w:rPr>
          <w:rFonts w:ascii="Calibri" w:hAnsi="Calibri" w:cs="Calibri"/>
          <w:b/>
          <w:sz w:val="22"/>
        </w:rPr>
        <w:t xml:space="preserve"> </w:t>
      </w:r>
      <w:r w:rsidR="006B3199" w:rsidRPr="006B3199">
        <w:rPr>
          <w:rFonts w:ascii="Calibri" w:hAnsi="Calibri" w:cs="Calibri"/>
          <w:b/>
          <w:sz w:val="22"/>
          <w:szCs w:val="22"/>
        </w:rPr>
        <w:t>placów</w:t>
      </w:r>
      <w:r w:rsidR="005A29A1">
        <w:rPr>
          <w:rFonts w:ascii="Calibri" w:hAnsi="Calibri" w:cs="Calibri"/>
          <w:b/>
          <w:sz w:val="22"/>
          <w:szCs w:val="22"/>
        </w:rPr>
        <w:t>k</w:t>
      </w:r>
      <w:r w:rsidR="006B3199">
        <w:rPr>
          <w:rFonts w:ascii="Calibri" w:hAnsi="Calibri" w:cs="Calibri"/>
          <w:b/>
          <w:sz w:val="22"/>
          <w:szCs w:val="22"/>
        </w:rPr>
        <w:t>i</w:t>
      </w:r>
      <w:r w:rsidR="006B3199" w:rsidRPr="006B3199">
        <w:rPr>
          <w:rFonts w:ascii="Calibri" w:hAnsi="Calibri" w:cs="Calibri"/>
          <w:b/>
          <w:sz w:val="22"/>
          <w:szCs w:val="22"/>
        </w:rPr>
        <w:t xml:space="preserve"> zapewniając</w:t>
      </w:r>
      <w:r w:rsidR="006B3199">
        <w:rPr>
          <w:rFonts w:ascii="Calibri" w:hAnsi="Calibri" w:cs="Calibri"/>
          <w:b/>
          <w:sz w:val="22"/>
          <w:szCs w:val="22"/>
        </w:rPr>
        <w:t>e</w:t>
      </w:r>
      <w:r w:rsidR="006B3199" w:rsidRPr="006B3199">
        <w:rPr>
          <w:rFonts w:ascii="Calibri" w:hAnsi="Calibri" w:cs="Calibri"/>
          <w:b/>
          <w:sz w:val="22"/>
          <w:szCs w:val="22"/>
        </w:rPr>
        <w:t xml:space="preserve"> opiekę i wychowanie uczniom w okresie pobierania nauki poza miejscem stałego zamieszkania</w:t>
      </w:r>
      <w:r w:rsidR="006B3199">
        <w:rPr>
          <w:rFonts w:ascii="Calibri" w:hAnsi="Calibri" w:cs="Calibri"/>
          <w:b/>
          <w:sz w:val="22"/>
          <w:szCs w:val="22"/>
        </w:rPr>
        <w:t>)</w:t>
      </w:r>
    </w:p>
    <w:p w:rsidR="006B3199" w:rsidRPr="00A608DF" w:rsidRDefault="008875D3" w:rsidP="00B214A8">
      <w:pPr>
        <w:pStyle w:val="Standard"/>
        <w:spacing w:before="10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 xml:space="preserve">Podstawą prawną opracowania arkusza organizacji przez dyrektorów tych placówek jest rozporządzenie Ministra Edukacji Narodowej </w:t>
      </w:r>
      <w:r w:rsidR="006B3199" w:rsidRPr="006B3199">
        <w:rPr>
          <w:rFonts w:ascii="Calibri" w:hAnsi="Calibri" w:cs="Calibri"/>
          <w:sz w:val="22"/>
          <w:szCs w:val="22"/>
        </w:rPr>
        <w:t>z dnia 11 sierpnia 2017 r.</w:t>
      </w:r>
      <w:r w:rsidR="000C12D2">
        <w:rPr>
          <w:rFonts w:ascii="Calibri" w:hAnsi="Calibri" w:cs="Calibri"/>
          <w:sz w:val="22"/>
          <w:szCs w:val="22"/>
        </w:rPr>
        <w:t xml:space="preserve"> </w:t>
      </w:r>
      <w:r w:rsidR="006B3199" w:rsidRPr="006B3199">
        <w:rPr>
          <w:rFonts w:ascii="Calibri" w:hAnsi="Calibri" w:cs="Calibri"/>
          <w:sz w:val="22"/>
          <w:szCs w:val="22"/>
        </w:rPr>
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</w:t>
      </w:r>
      <w:r w:rsidR="000C12D2">
        <w:rPr>
          <w:rFonts w:ascii="Calibri" w:hAnsi="Calibri" w:cs="Calibri"/>
          <w:sz w:val="22"/>
          <w:szCs w:val="22"/>
        </w:rPr>
        <w:t> </w:t>
      </w:r>
      <w:r w:rsidR="006B3199" w:rsidRPr="006B3199">
        <w:rPr>
          <w:rFonts w:ascii="Calibri" w:hAnsi="Calibri" w:cs="Calibri"/>
          <w:sz w:val="22"/>
          <w:szCs w:val="22"/>
        </w:rPr>
        <w:t>wychowanie uczniom w okresie pobierania nauki poza miejscem stałego zamieszkania</w:t>
      </w:r>
      <w:r w:rsidR="006B3199">
        <w:rPr>
          <w:rFonts w:ascii="Calibri" w:hAnsi="Calibri" w:cs="Calibri"/>
          <w:sz w:val="22"/>
          <w:szCs w:val="22"/>
        </w:rPr>
        <w:t xml:space="preserve"> </w:t>
      </w:r>
      <w:r w:rsidR="006B3199" w:rsidRPr="006B3199">
        <w:rPr>
          <w:rFonts w:ascii="Calibri" w:hAnsi="Calibri" w:cs="Calibri"/>
          <w:sz w:val="22"/>
          <w:szCs w:val="22"/>
        </w:rPr>
        <w:t>(Dz.</w:t>
      </w:r>
      <w:r w:rsidR="000C12D2">
        <w:rPr>
          <w:rFonts w:ascii="Calibri" w:hAnsi="Calibri" w:cs="Calibri"/>
          <w:sz w:val="22"/>
          <w:szCs w:val="22"/>
        </w:rPr>
        <w:t> </w:t>
      </w:r>
      <w:r w:rsidR="006B3199" w:rsidRPr="006B3199">
        <w:rPr>
          <w:rFonts w:ascii="Calibri" w:hAnsi="Calibri" w:cs="Calibri"/>
          <w:sz w:val="22"/>
          <w:szCs w:val="22"/>
        </w:rPr>
        <w:t>U.</w:t>
      </w:r>
      <w:r w:rsidR="000C12D2">
        <w:rPr>
          <w:rFonts w:ascii="Calibri" w:hAnsi="Calibri" w:cs="Calibri"/>
          <w:sz w:val="22"/>
          <w:szCs w:val="22"/>
        </w:rPr>
        <w:t> </w:t>
      </w:r>
      <w:r w:rsidR="006B3199" w:rsidRPr="006B3199">
        <w:rPr>
          <w:rFonts w:ascii="Calibri" w:hAnsi="Calibri" w:cs="Calibri"/>
          <w:sz w:val="22"/>
          <w:szCs w:val="22"/>
        </w:rPr>
        <w:t>poz.</w:t>
      </w:r>
      <w:r w:rsidR="000C12D2">
        <w:rPr>
          <w:rFonts w:ascii="Calibri" w:hAnsi="Calibri" w:cs="Calibri"/>
          <w:sz w:val="22"/>
          <w:szCs w:val="22"/>
        </w:rPr>
        <w:t> </w:t>
      </w:r>
      <w:r w:rsidR="006B3199" w:rsidRPr="006B3199">
        <w:rPr>
          <w:rFonts w:ascii="Calibri" w:hAnsi="Calibri" w:cs="Calibri"/>
          <w:sz w:val="22"/>
          <w:szCs w:val="22"/>
        </w:rPr>
        <w:t>1606.)</w:t>
      </w:r>
    </w:p>
    <w:p w:rsidR="008875D3" w:rsidRPr="000C12D2" w:rsidRDefault="008875D3" w:rsidP="00884034">
      <w:pPr>
        <w:pStyle w:val="Standard"/>
        <w:keepNext/>
        <w:keepLines/>
        <w:numPr>
          <w:ilvl w:val="0"/>
          <w:numId w:val="12"/>
        </w:numPr>
        <w:spacing w:before="120"/>
        <w:ind w:left="340" w:hanging="340"/>
        <w:jc w:val="both"/>
        <w:rPr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Organ prowadzący publiczną placówkę przekazuje</w:t>
      </w:r>
      <w:r w:rsidR="002145CD">
        <w:rPr>
          <w:rFonts w:ascii="Calibri" w:hAnsi="Calibri" w:cs="Calibri"/>
          <w:sz w:val="22"/>
          <w:szCs w:val="22"/>
        </w:rPr>
        <w:t xml:space="preserve">, </w:t>
      </w:r>
      <w:r w:rsidR="000C12D2" w:rsidRPr="000C12D2">
        <w:rPr>
          <w:rFonts w:ascii="Calibri" w:hAnsi="Calibri" w:cs="Calibri"/>
          <w:sz w:val="22"/>
          <w:szCs w:val="22"/>
        </w:rPr>
        <w:t>w terminie nie późniejszym niż do 6 maja 2020 r., arkusz organizacji</w:t>
      </w:r>
      <w:r w:rsidRPr="00A608DF">
        <w:rPr>
          <w:rFonts w:ascii="Calibri" w:hAnsi="Calibri" w:cs="Calibri"/>
          <w:sz w:val="22"/>
          <w:szCs w:val="22"/>
        </w:rPr>
        <w:t xml:space="preserve"> wraz z informacją o stopniu awansu zawodowego zatrudnionych nauczycieli, ich kwalifikacjach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Pr="00A608DF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i przygotowaniu pedagogicznym</w:t>
      </w:r>
      <w:r>
        <w:rPr>
          <w:rFonts w:ascii="Calibri" w:hAnsi="Calibri" w:cs="Calibri"/>
          <w:sz w:val="22"/>
          <w:szCs w:val="22"/>
          <w:vertAlign w:val="superscript"/>
        </w:rPr>
        <w:t>4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0C12D2" w:rsidRPr="000C12D2" w:rsidRDefault="000C12D2" w:rsidP="00884034">
      <w:pPr>
        <w:pStyle w:val="Standard"/>
        <w:keepNext/>
        <w:keepLines/>
        <w:numPr>
          <w:ilvl w:val="0"/>
          <w:numId w:val="12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0C12D2">
        <w:rPr>
          <w:rFonts w:ascii="Calibri" w:hAnsi="Calibri" w:cs="Calibri"/>
          <w:sz w:val="22"/>
          <w:szCs w:val="22"/>
        </w:rPr>
        <w:t>Podlaski Kurator Oświaty opiniuje przekazany arkusz organizacji w formie elektronicznej.</w:t>
      </w:r>
    </w:p>
    <w:p w:rsidR="000C12D2" w:rsidRPr="000C12D2" w:rsidRDefault="000C12D2" w:rsidP="00884034">
      <w:pPr>
        <w:pStyle w:val="Standard"/>
        <w:keepNext/>
        <w:keepLines/>
        <w:numPr>
          <w:ilvl w:val="0"/>
          <w:numId w:val="12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0C12D2">
        <w:rPr>
          <w:rFonts w:ascii="Calibri" w:hAnsi="Calibri" w:cs="Calibri"/>
          <w:sz w:val="22"/>
          <w:szCs w:val="22"/>
        </w:rPr>
        <w:t xml:space="preserve">Opinię kuratora oświaty przekazuje się elektronicznie do organu prowadzącego w terminie 10 dni roboczych od daty wpływu arkusza do kuratorium, nie później niż do 20 maja 2020 r. </w:t>
      </w:r>
    </w:p>
    <w:p w:rsidR="008875D3" w:rsidRPr="00A608DF" w:rsidRDefault="008875D3" w:rsidP="00884034">
      <w:pPr>
        <w:pStyle w:val="Standard"/>
        <w:keepNext/>
        <w:keepLines/>
        <w:numPr>
          <w:ilvl w:val="0"/>
          <w:numId w:val="12"/>
        </w:numPr>
        <w:spacing w:before="12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A608DF">
        <w:rPr>
          <w:rFonts w:ascii="Calibri" w:hAnsi="Calibri" w:cs="Calibri"/>
          <w:sz w:val="22"/>
          <w:szCs w:val="22"/>
        </w:rPr>
        <w:t>Zakres opinii dotyczy zgodności przydziału zajęć poszczególnym nauczycielom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kwalifikacjami oraz zgodności przydziału godzin nauczycielom z art. 42 ustawy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8DF">
        <w:rPr>
          <w:rFonts w:ascii="Calibri" w:hAnsi="Calibri" w:cs="Calibri"/>
          <w:sz w:val="22"/>
          <w:szCs w:val="22"/>
        </w:rPr>
        <w:t>dnia 26 stycznia 1982 r. Karta Nauczyciela</w:t>
      </w:r>
      <w:r w:rsidR="000C12D2">
        <w:rPr>
          <w:rFonts w:ascii="Calibri" w:hAnsi="Calibri" w:cs="Calibri"/>
          <w:sz w:val="22"/>
          <w:szCs w:val="22"/>
        </w:rPr>
        <w:t xml:space="preserve">, </w:t>
      </w:r>
      <w:r w:rsidR="00CB5B66">
        <w:rPr>
          <w:rFonts w:ascii="Calibri" w:hAnsi="Calibri" w:cs="Calibri"/>
          <w:sz w:val="22"/>
          <w:szCs w:val="22"/>
        </w:rPr>
        <w:t>natomiast</w:t>
      </w:r>
      <w:r w:rsidR="000C12D2">
        <w:rPr>
          <w:rFonts w:ascii="Calibri" w:hAnsi="Calibri" w:cs="Calibri"/>
          <w:sz w:val="22"/>
          <w:szCs w:val="22"/>
        </w:rPr>
        <w:t xml:space="preserve"> w przypadku szkół wchodzących w skład tych placówek również </w:t>
      </w:r>
      <w:r w:rsidR="005A29A1">
        <w:rPr>
          <w:rFonts w:ascii="Calibri" w:hAnsi="Calibri" w:cs="Calibri"/>
          <w:sz w:val="22"/>
          <w:szCs w:val="22"/>
        </w:rPr>
        <w:t>zgodności w zakresie właściwym szkołom</w:t>
      </w:r>
      <w:r w:rsidRPr="00A608DF">
        <w:rPr>
          <w:rFonts w:ascii="Calibri" w:hAnsi="Calibri" w:cs="Calibri"/>
          <w:sz w:val="22"/>
          <w:szCs w:val="22"/>
        </w:rPr>
        <w:t>.</w:t>
      </w:r>
    </w:p>
    <w:p w:rsidR="008875D3" w:rsidRPr="00B214A8" w:rsidRDefault="008875D3" w:rsidP="008875D3">
      <w:pPr>
        <w:pStyle w:val="Standard"/>
        <w:pBdr>
          <w:bottom w:val="single" w:sz="4" w:space="1" w:color="00000A"/>
        </w:pBdr>
        <w:rPr>
          <w:rFonts w:ascii="Calibri" w:hAnsi="Calibri" w:cs="Calibri"/>
          <w:sz w:val="16"/>
          <w:szCs w:val="16"/>
        </w:rPr>
      </w:pPr>
    </w:p>
    <w:p w:rsidR="00E936BE" w:rsidRDefault="008875D3" w:rsidP="00B214A8">
      <w:pPr>
        <w:pStyle w:val="Standard"/>
        <w:spacing w:before="60"/>
        <w:jc w:val="both"/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</w:rPr>
        <w:t xml:space="preserve"> </w:t>
      </w:r>
      <w:r w:rsidR="00E936BE" w:rsidRPr="00B14F37">
        <w:rPr>
          <w:rFonts w:ascii="Calibri" w:hAnsi="Calibri" w:cs="Calibri"/>
          <w:sz w:val="20"/>
          <w:szCs w:val="20"/>
        </w:rPr>
        <w:t xml:space="preserve">Podstawą </w:t>
      </w:r>
      <w:r w:rsidR="00E936BE">
        <w:rPr>
          <w:rFonts w:ascii="Calibri" w:hAnsi="Calibri" w:cs="Calibri"/>
          <w:sz w:val="20"/>
          <w:szCs w:val="20"/>
        </w:rPr>
        <w:t xml:space="preserve">przygotowania ramowych planów nauczania, uwzględniających specyfikę danej szkoły, są: </w:t>
      </w:r>
    </w:p>
    <w:p w:rsidR="00E936BE" w:rsidRDefault="00E936BE" w:rsidP="00884034">
      <w:pPr>
        <w:pStyle w:val="Standard"/>
        <w:numPr>
          <w:ilvl w:val="0"/>
          <w:numId w:val="13"/>
        </w:numPr>
        <w:spacing w:before="40"/>
        <w:ind w:left="369" w:hanging="227"/>
        <w:jc w:val="both"/>
      </w:pPr>
      <w:r>
        <w:rPr>
          <w:rFonts w:ascii="Calibri" w:hAnsi="Calibri" w:cs="Calibri"/>
          <w:sz w:val="20"/>
          <w:szCs w:val="20"/>
        </w:rPr>
        <w:t xml:space="preserve">rozporządzenie Ministra Edukacji Narodowej z dnia 28 marca 2017 r. w sprawie ramowych planów nauczania dla publicznych szkół (Dz. U. poz. 703) – w przypadku klas II branżowej szkoły I stopnia – oddziałów dla uczniów będących absolwentami oddziałów dotychczasowego gimnazjum, w których kontynuuje się </w:t>
      </w:r>
      <w:r w:rsidR="004D5210">
        <w:rPr>
          <w:rFonts w:ascii="Calibri" w:hAnsi="Calibri" w:cs="Calibri"/>
          <w:sz w:val="20"/>
          <w:szCs w:val="20"/>
        </w:rPr>
        <w:t>nauczanie</w:t>
      </w:r>
      <w:r>
        <w:rPr>
          <w:rFonts w:ascii="Calibri" w:hAnsi="Calibri" w:cs="Calibri"/>
          <w:sz w:val="20"/>
          <w:szCs w:val="20"/>
        </w:rPr>
        <w:t xml:space="preserve"> </w:t>
      </w:r>
      <w:r w:rsidR="004D5210">
        <w:rPr>
          <w:rFonts w:ascii="Calibri" w:hAnsi="Calibri" w:cs="Calibri"/>
          <w:sz w:val="20"/>
          <w:szCs w:val="20"/>
        </w:rPr>
        <w:t>rozpoczęte</w:t>
      </w:r>
      <w:r>
        <w:rPr>
          <w:rFonts w:ascii="Calibri" w:hAnsi="Calibri" w:cs="Calibri"/>
          <w:sz w:val="20"/>
          <w:szCs w:val="20"/>
        </w:rPr>
        <w:t xml:space="preserve"> 1 września 2019 r., klas III branżowej szkoły I stopnia – oddziałów dla uczniów będących absolwentami oddziałów dotychczasowego gimnazjum, semestrów IV-V szkoły policealnej albo </w:t>
      </w:r>
    </w:p>
    <w:p w:rsidR="00E936BE" w:rsidRDefault="00E936BE" w:rsidP="00884034">
      <w:pPr>
        <w:pStyle w:val="Standard"/>
        <w:numPr>
          <w:ilvl w:val="0"/>
          <w:numId w:val="13"/>
        </w:numPr>
        <w:spacing w:before="40"/>
        <w:ind w:left="369" w:hanging="227"/>
        <w:jc w:val="both"/>
      </w:pPr>
      <w:r w:rsidRPr="00B14F37">
        <w:rPr>
          <w:rFonts w:ascii="Calibri" w:hAnsi="Calibri" w:cs="Calibri"/>
          <w:sz w:val="20"/>
          <w:szCs w:val="20"/>
        </w:rPr>
        <w:t xml:space="preserve">rozporządzenie Ministra Edukacji Narodowej z dnia 3 kwietnia 2019 r. w sprawie ramowych planów nauczania dla publicznych szkół (Dz. U. poz. 639) – w przypadku szkoły podstawowej, czteroletniego liceum ogólnokształcącego, pięcioletniego technikum, klasy I branżowej szkoły I stopnia, </w:t>
      </w:r>
      <w:r w:rsidR="004D5210">
        <w:rPr>
          <w:rFonts w:ascii="Calibri" w:hAnsi="Calibri" w:cs="Calibri"/>
          <w:sz w:val="20"/>
          <w:szCs w:val="20"/>
        </w:rPr>
        <w:t>klasy I</w:t>
      </w:r>
      <w:r w:rsidR="004D5210" w:rsidRPr="00B14F37">
        <w:rPr>
          <w:rFonts w:ascii="Calibri" w:hAnsi="Calibri" w:cs="Calibri"/>
          <w:sz w:val="20"/>
          <w:szCs w:val="20"/>
        </w:rPr>
        <w:t>I branżowej szkoły I stopnia</w:t>
      </w:r>
      <w:r w:rsidR="004D5210">
        <w:rPr>
          <w:rFonts w:ascii="Calibri" w:hAnsi="Calibri" w:cs="Calibri"/>
          <w:sz w:val="20"/>
          <w:szCs w:val="20"/>
        </w:rPr>
        <w:t xml:space="preserve"> (</w:t>
      </w:r>
      <w:r w:rsidRPr="00B14F37">
        <w:rPr>
          <w:rFonts w:ascii="Calibri" w:hAnsi="Calibri" w:cs="Calibri"/>
          <w:sz w:val="20"/>
          <w:szCs w:val="20"/>
        </w:rPr>
        <w:t>która rozpocz</w:t>
      </w:r>
      <w:r w:rsidR="004D5210">
        <w:rPr>
          <w:rFonts w:ascii="Calibri" w:hAnsi="Calibri" w:cs="Calibri"/>
          <w:sz w:val="20"/>
          <w:szCs w:val="20"/>
        </w:rPr>
        <w:t xml:space="preserve">ęła </w:t>
      </w:r>
      <w:r w:rsidRPr="00B14F37">
        <w:rPr>
          <w:rFonts w:ascii="Calibri" w:hAnsi="Calibri" w:cs="Calibri"/>
          <w:sz w:val="20"/>
          <w:szCs w:val="20"/>
        </w:rPr>
        <w:t>się z dniem 1 września 2019 r. lub 1 lutego 2020 r.</w:t>
      </w:r>
      <w:r w:rsidR="004D5210">
        <w:rPr>
          <w:rFonts w:ascii="Calibri" w:hAnsi="Calibri" w:cs="Calibri"/>
          <w:sz w:val="20"/>
          <w:szCs w:val="20"/>
        </w:rPr>
        <w:t>)</w:t>
      </w:r>
      <w:r w:rsidRPr="00B14F37">
        <w:rPr>
          <w:rFonts w:ascii="Calibri" w:hAnsi="Calibri" w:cs="Calibri"/>
          <w:sz w:val="20"/>
          <w:szCs w:val="20"/>
        </w:rPr>
        <w:t xml:space="preserve">, </w:t>
      </w:r>
      <w:r w:rsidR="00AF65EF" w:rsidRPr="00AF65EF">
        <w:rPr>
          <w:rFonts w:ascii="Calibri" w:hAnsi="Calibri" w:cs="Calibri"/>
          <w:sz w:val="20"/>
          <w:szCs w:val="20"/>
        </w:rPr>
        <w:t>branżowej szko</w:t>
      </w:r>
      <w:r w:rsidR="00AF65EF">
        <w:rPr>
          <w:rFonts w:ascii="Calibri" w:hAnsi="Calibri" w:cs="Calibri"/>
          <w:sz w:val="20"/>
          <w:szCs w:val="20"/>
        </w:rPr>
        <w:t>ły</w:t>
      </w:r>
      <w:r w:rsidR="00AF65EF" w:rsidRPr="00AF65EF">
        <w:rPr>
          <w:rFonts w:ascii="Calibri" w:hAnsi="Calibri" w:cs="Calibri"/>
          <w:sz w:val="20"/>
          <w:szCs w:val="20"/>
        </w:rPr>
        <w:t xml:space="preserve"> II stopnia</w:t>
      </w:r>
      <w:r w:rsidR="00AF65EF">
        <w:rPr>
          <w:rFonts w:ascii="Calibri" w:hAnsi="Calibri" w:cs="Calibri"/>
          <w:sz w:val="20"/>
          <w:szCs w:val="20"/>
        </w:rPr>
        <w:t>,</w:t>
      </w:r>
      <w:r w:rsidR="00AF65EF" w:rsidRPr="00B14F37">
        <w:rPr>
          <w:rFonts w:ascii="Calibri" w:hAnsi="Calibri" w:cs="Calibri"/>
          <w:sz w:val="20"/>
          <w:szCs w:val="20"/>
        </w:rPr>
        <w:t xml:space="preserve"> </w:t>
      </w:r>
      <w:r w:rsidRPr="00B14F37">
        <w:rPr>
          <w:rFonts w:ascii="Calibri" w:hAnsi="Calibri" w:cs="Calibri"/>
          <w:sz w:val="20"/>
          <w:szCs w:val="20"/>
        </w:rPr>
        <w:t>szkoły specjalnej przysposabiającej do pracy, semestrów I</w:t>
      </w:r>
      <w:r w:rsidR="004D5210">
        <w:rPr>
          <w:rFonts w:ascii="Calibri" w:hAnsi="Calibri" w:cs="Calibri"/>
          <w:sz w:val="20"/>
          <w:szCs w:val="20"/>
        </w:rPr>
        <w:t>-III</w:t>
      </w:r>
      <w:r w:rsidRPr="00B14F37">
        <w:rPr>
          <w:rFonts w:ascii="Calibri" w:hAnsi="Calibri" w:cs="Calibri"/>
          <w:sz w:val="20"/>
          <w:szCs w:val="20"/>
        </w:rPr>
        <w:t xml:space="preserve"> szkoły policealnej.</w:t>
      </w:r>
    </w:p>
    <w:p w:rsidR="008875D3" w:rsidRDefault="008875D3" w:rsidP="00B214A8">
      <w:pPr>
        <w:pStyle w:val="Standard"/>
        <w:spacing w:before="60"/>
        <w:jc w:val="both"/>
      </w:pPr>
      <w:r>
        <w:rPr>
          <w:rFonts w:ascii="Calibri" w:hAnsi="Calibri" w:cs="Calibri"/>
          <w:sz w:val="20"/>
          <w:szCs w:val="20"/>
          <w:vertAlign w:val="superscript"/>
        </w:rPr>
        <w:t>2</w:t>
      </w:r>
      <w:r>
        <w:rPr>
          <w:rFonts w:ascii="Calibri" w:hAnsi="Calibri" w:cs="Calibri"/>
          <w:sz w:val="20"/>
          <w:szCs w:val="20"/>
        </w:rPr>
        <w:t xml:space="preserve"> Szkolne plany nauczania dotyczą </w:t>
      </w:r>
      <w:r w:rsidRPr="00B214A8">
        <w:rPr>
          <w:rFonts w:ascii="Calibri" w:hAnsi="Calibri" w:cs="Calibri"/>
          <w:sz w:val="20"/>
          <w:szCs w:val="20"/>
        </w:rPr>
        <w:t xml:space="preserve">klas </w:t>
      </w:r>
      <w:r w:rsidR="0002125A" w:rsidRPr="00B214A8">
        <w:rPr>
          <w:rFonts w:ascii="Calibri" w:hAnsi="Calibri" w:cs="Calibri"/>
          <w:sz w:val="20"/>
          <w:szCs w:val="20"/>
        </w:rPr>
        <w:t>II i III</w:t>
      </w:r>
      <w:r w:rsidR="0002125A">
        <w:rPr>
          <w:rFonts w:ascii="Calibri" w:hAnsi="Calibri" w:cs="Calibri"/>
          <w:sz w:val="20"/>
          <w:szCs w:val="20"/>
        </w:rPr>
        <w:t xml:space="preserve"> </w:t>
      </w:r>
      <w:r w:rsidR="0002125A" w:rsidRPr="00B214A8">
        <w:rPr>
          <w:rFonts w:ascii="Calibri" w:hAnsi="Calibri" w:cs="Calibri"/>
          <w:sz w:val="20"/>
          <w:szCs w:val="20"/>
        </w:rPr>
        <w:t>dotychczasowego</w:t>
      </w:r>
      <w:r w:rsidR="0002125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trzyletniego liceum ogólnokształcącego (trzyletniego liceum ogólnokształcącego dla dorosłych) i </w:t>
      </w:r>
      <w:r w:rsidRPr="00B214A8">
        <w:rPr>
          <w:rFonts w:ascii="Calibri" w:hAnsi="Calibri" w:cs="Calibri"/>
          <w:sz w:val="20"/>
          <w:szCs w:val="20"/>
        </w:rPr>
        <w:t xml:space="preserve">klas </w:t>
      </w:r>
      <w:r w:rsidR="0002125A" w:rsidRPr="00B214A8">
        <w:rPr>
          <w:rFonts w:ascii="Calibri" w:hAnsi="Calibri" w:cs="Calibri"/>
          <w:sz w:val="20"/>
          <w:szCs w:val="20"/>
        </w:rPr>
        <w:t>II, III, IV dotychczasowego</w:t>
      </w:r>
      <w:r w:rsidR="0002125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czteroletniego technikum – plany są opracowywane zgodnie z rozporządzeniem Ministra Edukacji Narodowej z dnia 7 lutego 2012 r. w sprawie ramowych planów nauczania w szkołach publicznych (Dz. U. poz. 204,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r w:rsidRPr="00A608DF">
        <w:rPr>
          <w:rFonts w:ascii="Calibri" w:hAnsi="Calibri" w:cs="Calibri"/>
          <w:sz w:val="20"/>
          <w:szCs w:val="20"/>
        </w:rPr>
        <w:t xml:space="preserve"> </w:t>
      </w:r>
    </w:p>
    <w:p w:rsidR="008875D3" w:rsidRDefault="008875D3" w:rsidP="00B214A8">
      <w:pPr>
        <w:pStyle w:val="Standard"/>
        <w:spacing w:before="60"/>
        <w:jc w:val="both"/>
      </w:pPr>
      <w:r>
        <w:rPr>
          <w:rFonts w:ascii="Calibri" w:hAnsi="Calibri" w:cs="Calibri"/>
          <w:sz w:val="20"/>
          <w:szCs w:val="20"/>
          <w:vertAlign w:val="superscript"/>
        </w:rPr>
        <w:t xml:space="preserve">3 </w:t>
      </w:r>
      <w:r>
        <w:rPr>
          <w:rFonts w:ascii="Calibri" w:hAnsi="Calibri" w:cs="Calibri"/>
          <w:sz w:val="20"/>
          <w:szCs w:val="20"/>
        </w:rPr>
        <w:t>Nazwa dokumentu, poziom wykształcenia, nazwa uczelni lub zakładu kształcenia nauczycieli, kierunek i specjalność, rok ukończenia danych studiów, nazwa kursu kwalifikacyjnego, rok jego ukończenia, nazwa placówki, która wydała świadectwo/zaświadczenie, inne kwalifikacje (zgodnie z załącznikiem).</w:t>
      </w:r>
    </w:p>
    <w:p w:rsidR="008875D3" w:rsidRDefault="008875D3" w:rsidP="00B214A8">
      <w:pPr>
        <w:pStyle w:val="Standard"/>
        <w:spacing w:before="60"/>
        <w:jc w:val="both"/>
      </w:pPr>
      <w:r>
        <w:rPr>
          <w:rFonts w:ascii="Calibri" w:hAnsi="Calibri" w:cs="Calibri"/>
          <w:sz w:val="20"/>
          <w:szCs w:val="20"/>
          <w:vertAlign w:val="superscript"/>
        </w:rPr>
        <w:t xml:space="preserve">4 </w:t>
      </w:r>
      <w:r w:rsidRPr="00A608DF">
        <w:rPr>
          <w:rFonts w:ascii="Calibri" w:hAnsi="Calibri" w:cs="Calibri"/>
          <w:sz w:val="20"/>
          <w:szCs w:val="20"/>
        </w:rPr>
        <w:t>Nazwa dokumentu, nazwa uczelni (specjalność pedagogiczna), nazwa kursu pedagogicznego</w:t>
      </w:r>
      <w:r>
        <w:rPr>
          <w:rFonts w:ascii="Calibri" w:hAnsi="Calibri" w:cs="Calibri"/>
          <w:sz w:val="20"/>
          <w:szCs w:val="20"/>
        </w:rPr>
        <w:t xml:space="preserve"> (zgodnie z</w:t>
      </w:r>
      <w:r w:rsidR="00B214A8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załącznikiem).</w:t>
      </w:r>
    </w:p>
    <w:p w:rsidR="008875D3" w:rsidRPr="00F31D82" w:rsidRDefault="008875D3" w:rsidP="00B214A8">
      <w:pPr>
        <w:pStyle w:val="Standard"/>
        <w:spacing w:before="60"/>
        <w:jc w:val="both"/>
        <w:rPr>
          <w:color w:val="FF000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5 </w:t>
      </w:r>
      <w:r w:rsidR="0002125A">
        <w:rPr>
          <w:rFonts w:ascii="Calibri" w:hAnsi="Calibri" w:cs="Calibri"/>
          <w:sz w:val="20"/>
          <w:szCs w:val="20"/>
        </w:rPr>
        <w:t xml:space="preserve">W przypadku </w:t>
      </w:r>
      <w:r w:rsidR="0002125A" w:rsidRPr="009136AB">
        <w:rPr>
          <w:rFonts w:ascii="Calibri" w:hAnsi="Calibri" w:cs="Calibri"/>
          <w:sz w:val="20"/>
          <w:szCs w:val="20"/>
        </w:rPr>
        <w:t>klas</w:t>
      </w:r>
      <w:r w:rsidR="009136AB" w:rsidRPr="009136AB">
        <w:rPr>
          <w:rFonts w:ascii="Calibri" w:hAnsi="Calibri" w:cs="Calibri"/>
          <w:sz w:val="20"/>
          <w:szCs w:val="20"/>
        </w:rPr>
        <w:t>y</w:t>
      </w:r>
      <w:r w:rsidRPr="009136AB">
        <w:rPr>
          <w:rFonts w:ascii="Calibri" w:hAnsi="Calibri" w:cs="Calibri"/>
          <w:sz w:val="20"/>
          <w:szCs w:val="20"/>
        </w:rPr>
        <w:t xml:space="preserve"> </w:t>
      </w:r>
      <w:r w:rsidR="009136AB" w:rsidRPr="009136AB">
        <w:rPr>
          <w:rFonts w:ascii="Calibri" w:hAnsi="Calibri" w:cs="Calibri"/>
          <w:sz w:val="20"/>
          <w:szCs w:val="20"/>
        </w:rPr>
        <w:t>I</w:t>
      </w:r>
      <w:r w:rsidR="0002125A" w:rsidRPr="009136AB">
        <w:rPr>
          <w:rFonts w:ascii="Calibri" w:hAnsi="Calibri" w:cs="Calibri"/>
          <w:sz w:val="20"/>
          <w:szCs w:val="20"/>
        </w:rPr>
        <w:t xml:space="preserve"> </w:t>
      </w:r>
      <w:r w:rsidRPr="009136AB">
        <w:rPr>
          <w:rFonts w:ascii="Calibri" w:hAnsi="Calibri" w:cs="Calibri"/>
          <w:sz w:val="20"/>
          <w:szCs w:val="20"/>
        </w:rPr>
        <w:t>branżowej sz</w:t>
      </w:r>
      <w:r w:rsidR="0002125A" w:rsidRPr="009136AB">
        <w:rPr>
          <w:rFonts w:ascii="Calibri" w:hAnsi="Calibri" w:cs="Calibri"/>
          <w:sz w:val="20"/>
          <w:szCs w:val="20"/>
        </w:rPr>
        <w:t xml:space="preserve">koły I </w:t>
      </w:r>
      <w:r w:rsidR="0002125A" w:rsidRPr="005A29A1">
        <w:rPr>
          <w:rFonts w:ascii="Calibri" w:hAnsi="Calibri" w:cs="Calibri"/>
          <w:sz w:val="20"/>
          <w:szCs w:val="20"/>
        </w:rPr>
        <w:t>stopnia</w:t>
      </w:r>
      <w:r w:rsidR="009136AB" w:rsidRPr="005A29A1">
        <w:rPr>
          <w:rFonts w:ascii="Calibri" w:hAnsi="Calibri" w:cs="Calibri"/>
          <w:sz w:val="20"/>
          <w:szCs w:val="20"/>
        </w:rPr>
        <w:t xml:space="preserve"> oraz klasy II branżowej szkoły I stopnia</w:t>
      </w:r>
      <w:r w:rsidR="0002125A" w:rsidRPr="005A29A1">
        <w:rPr>
          <w:rFonts w:ascii="Calibri" w:hAnsi="Calibri" w:cs="Calibri"/>
          <w:sz w:val="20"/>
          <w:szCs w:val="20"/>
        </w:rPr>
        <w:t xml:space="preserve"> (która rozpoczęła</w:t>
      </w:r>
      <w:r w:rsidRPr="005A29A1">
        <w:rPr>
          <w:rFonts w:ascii="Calibri" w:hAnsi="Calibri" w:cs="Calibri"/>
          <w:sz w:val="20"/>
          <w:szCs w:val="20"/>
        </w:rPr>
        <w:t xml:space="preserve"> się z</w:t>
      </w:r>
      <w:r w:rsidR="00B214A8">
        <w:rPr>
          <w:rFonts w:ascii="Calibri" w:hAnsi="Calibri" w:cs="Calibri"/>
          <w:sz w:val="20"/>
          <w:szCs w:val="20"/>
        </w:rPr>
        <w:t> </w:t>
      </w:r>
      <w:r w:rsidRPr="005A29A1">
        <w:rPr>
          <w:rFonts w:ascii="Calibri" w:hAnsi="Calibri" w:cs="Calibri"/>
          <w:sz w:val="20"/>
          <w:szCs w:val="20"/>
        </w:rPr>
        <w:t xml:space="preserve">dniem 1 września 2019 r. lub z dniem 1 lutego 2020 r.), </w:t>
      </w:r>
      <w:r w:rsidR="00AF65EF" w:rsidRPr="005A29A1">
        <w:rPr>
          <w:rFonts w:ascii="Calibri" w:hAnsi="Calibri" w:cs="Calibri"/>
          <w:sz w:val="20"/>
          <w:szCs w:val="20"/>
        </w:rPr>
        <w:t xml:space="preserve">branżowej szkoły II stopnia, </w:t>
      </w:r>
      <w:r w:rsidRPr="005A29A1">
        <w:rPr>
          <w:rFonts w:ascii="Calibri" w:hAnsi="Calibri" w:cs="Calibri"/>
          <w:sz w:val="20"/>
          <w:szCs w:val="20"/>
        </w:rPr>
        <w:t>seme</w:t>
      </w:r>
      <w:r w:rsidR="004D5210" w:rsidRPr="005A29A1">
        <w:rPr>
          <w:rFonts w:ascii="Calibri" w:hAnsi="Calibri" w:cs="Calibri"/>
          <w:sz w:val="20"/>
          <w:szCs w:val="20"/>
        </w:rPr>
        <w:t>strów</w:t>
      </w:r>
      <w:r w:rsidR="0002125A" w:rsidRPr="005A29A1">
        <w:rPr>
          <w:rFonts w:ascii="Calibri" w:hAnsi="Calibri" w:cs="Calibri"/>
          <w:sz w:val="20"/>
          <w:szCs w:val="20"/>
        </w:rPr>
        <w:t xml:space="preserve"> </w:t>
      </w:r>
      <w:r w:rsidR="004D5210" w:rsidRPr="005A29A1">
        <w:rPr>
          <w:rFonts w:ascii="Calibri" w:hAnsi="Calibri" w:cs="Calibri"/>
          <w:sz w:val="20"/>
          <w:szCs w:val="20"/>
        </w:rPr>
        <w:t>I-</w:t>
      </w:r>
      <w:r w:rsidR="00463C23" w:rsidRPr="005A29A1">
        <w:rPr>
          <w:rFonts w:ascii="Calibri" w:hAnsi="Calibri" w:cs="Calibri"/>
          <w:sz w:val="20"/>
          <w:szCs w:val="20"/>
        </w:rPr>
        <w:t>III</w:t>
      </w:r>
      <w:r w:rsidR="0002125A" w:rsidRPr="005A29A1">
        <w:rPr>
          <w:rFonts w:ascii="Calibri" w:hAnsi="Calibri" w:cs="Calibri"/>
          <w:sz w:val="20"/>
          <w:szCs w:val="20"/>
        </w:rPr>
        <w:t xml:space="preserve"> szkoły policealnej, klas</w:t>
      </w:r>
      <w:r w:rsidRPr="005A29A1">
        <w:rPr>
          <w:rFonts w:ascii="Calibri" w:hAnsi="Calibri" w:cs="Calibri"/>
          <w:sz w:val="20"/>
          <w:szCs w:val="20"/>
        </w:rPr>
        <w:t xml:space="preserve"> I</w:t>
      </w:r>
      <w:r w:rsidR="0002125A" w:rsidRPr="005A29A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2125A" w:rsidRPr="005A29A1">
        <w:rPr>
          <w:rFonts w:ascii="Calibri" w:hAnsi="Calibri" w:cs="Calibri"/>
          <w:sz w:val="20"/>
          <w:szCs w:val="20"/>
        </w:rPr>
        <w:t>i</w:t>
      </w:r>
      <w:proofErr w:type="spellEnd"/>
      <w:r w:rsidR="0002125A" w:rsidRPr="005A29A1">
        <w:rPr>
          <w:rFonts w:ascii="Calibri" w:hAnsi="Calibri" w:cs="Calibri"/>
          <w:sz w:val="20"/>
          <w:szCs w:val="20"/>
        </w:rPr>
        <w:t xml:space="preserve"> II</w:t>
      </w:r>
      <w:r w:rsidRPr="005A29A1">
        <w:rPr>
          <w:rFonts w:ascii="Calibri" w:hAnsi="Calibri" w:cs="Calibri"/>
          <w:sz w:val="20"/>
          <w:szCs w:val="20"/>
        </w:rPr>
        <w:t xml:space="preserve"> dotychczasowego czteroletniego technikum</w:t>
      </w:r>
      <w:r w:rsidR="0002125A" w:rsidRPr="005A29A1">
        <w:rPr>
          <w:rFonts w:ascii="Calibri" w:hAnsi="Calibri" w:cs="Calibri"/>
          <w:sz w:val="20"/>
          <w:szCs w:val="20"/>
        </w:rPr>
        <w:t>, klas</w:t>
      </w:r>
      <w:r w:rsidRPr="005A29A1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="0002125A" w:rsidRPr="005A29A1">
        <w:rPr>
          <w:rFonts w:ascii="Calibri" w:hAnsi="Calibri" w:cs="Calibri"/>
          <w:sz w:val="20"/>
          <w:szCs w:val="20"/>
        </w:rPr>
        <w:t>i</w:t>
      </w:r>
      <w:proofErr w:type="spellEnd"/>
      <w:r w:rsidR="0002125A" w:rsidRPr="005A29A1">
        <w:rPr>
          <w:rFonts w:ascii="Calibri" w:hAnsi="Calibri" w:cs="Calibri"/>
          <w:sz w:val="20"/>
          <w:szCs w:val="20"/>
        </w:rPr>
        <w:t xml:space="preserve"> II </w:t>
      </w:r>
      <w:r w:rsidRPr="005A29A1">
        <w:rPr>
          <w:rFonts w:ascii="Calibri" w:hAnsi="Calibri" w:cs="Calibri"/>
          <w:sz w:val="20"/>
          <w:szCs w:val="20"/>
        </w:rPr>
        <w:t>pięcioletniego technikum ramowe plany nauczania należy opracować odrębnie dla każdego zawodu, zgodnie z rozporządzeniem Ministra Edukacji Narodowej z dnia z dnia 15 lutego 2019 r. w sprawie ogólnych celów i zadań kształcenia w zawodach szkolnictwa branżowego oraz klasyfikacji zawodów szkolnictwa branżowego (Dz. U. po</w:t>
      </w:r>
      <w:r w:rsidR="0002125A" w:rsidRPr="005A29A1">
        <w:rPr>
          <w:rFonts w:ascii="Calibri" w:hAnsi="Calibri" w:cs="Calibri"/>
          <w:sz w:val="20"/>
          <w:szCs w:val="20"/>
        </w:rPr>
        <w:t>z. 316). W przypadku klasy</w:t>
      </w:r>
      <w:r w:rsidRPr="005A29A1">
        <w:rPr>
          <w:rFonts w:ascii="Calibri" w:hAnsi="Calibri" w:cs="Calibri"/>
          <w:sz w:val="20"/>
          <w:szCs w:val="20"/>
        </w:rPr>
        <w:t xml:space="preserve"> </w:t>
      </w:r>
      <w:r w:rsidR="0002125A" w:rsidRPr="005A29A1">
        <w:rPr>
          <w:rFonts w:ascii="Calibri" w:hAnsi="Calibri" w:cs="Calibri"/>
          <w:sz w:val="20"/>
          <w:szCs w:val="20"/>
        </w:rPr>
        <w:t xml:space="preserve">III </w:t>
      </w:r>
      <w:r w:rsidRPr="005A29A1">
        <w:rPr>
          <w:rFonts w:ascii="Calibri" w:hAnsi="Calibri" w:cs="Calibri"/>
          <w:sz w:val="20"/>
          <w:szCs w:val="20"/>
        </w:rPr>
        <w:t>branżo</w:t>
      </w:r>
      <w:r w:rsidR="0002125A" w:rsidRPr="005A29A1">
        <w:rPr>
          <w:rFonts w:ascii="Calibri" w:hAnsi="Calibri" w:cs="Calibri"/>
          <w:sz w:val="20"/>
          <w:szCs w:val="20"/>
        </w:rPr>
        <w:t xml:space="preserve">wej szkoły I stopnia, klas </w:t>
      </w:r>
      <w:r w:rsidRPr="005A29A1">
        <w:rPr>
          <w:rFonts w:ascii="Calibri" w:hAnsi="Calibri" w:cs="Calibri"/>
          <w:sz w:val="20"/>
          <w:szCs w:val="20"/>
        </w:rPr>
        <w:t xml:space="preserve">III </w:t>
      </w:r>
      <w:r w:rsidR="0002125A" w:rsidRPr="005A29A1">
        <w:rPr>
          <w:rFonts w:ascii="Calibri" w:hAnsi="Calibri" w:cs="Calibri"/>
          <w:sz w:val="20"/>
          <w:szCs w:val="20"/>
        </w:rPr>
        <w:t xml:space="preserve">i IV </w:t>
      </w:r>
      <w:r w:rsidRPr="005A29A1">
        <w:rPr>
          <w:rFonts w:ascii="Calibri" w:hAnsi="Calibri" w:cs="Calibri"/>
          <w:sz w:val="20"/>
          <w:szCs w:val="20"/>
        </w:rPr>
        <w:t xml:space="preserve">czteroletniego technikum oraz pozostałych semestrów szkoły policealnej ramowe plany nauczania należy opracować odrębnie dla każdego zawodu, zgodnie z rozporządzeniem Ministra </w:t>
      </w:r>
      <w:r w:rsidRPr="005A29A1">
        <w:rPr>
          <w:rFonts w:ascii="Calibri" w:hAnsi="Calibri" w:cs="Calibri"/>
          <w:sz w:val="20"/>
          <w:szCs w:val="20"/>
        </w:rPr>
        <w:lastRenderedPageBreak/>
        <w:t>Edukacji Narodowej z dnia 13 marca 2017</w:t>
      </w:r>
      <w:r>
        <w:rPr>
          <w:rFonts w:ascii="Calibri" w:hAnsi="Calibri" w:cs="Calibri"/>
          <w:sz w:val="20"/>
          <w:szCs w:val="20"/>
        </w:rPr>
        <w:t xml:space="preserve"> r. w sprawie klasyfikacji zawodów szkolnictwa zawodowego (Dz.</w:t>
      </w:r>
      <w:r w:rsidR="00B214A8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U.</w:t>
      </w:r>
      <w:r w:rsidR="00B214A8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 xml:space="preserve">poz. 622,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 xml:space="preserve">. zm.). </w:t>
      </w:r>
    </w:p>
    <w:p w:rsidR="008875D3" w:rsidRDefault="008875D3" w:rsidP="008875D3"/>
    <w:p w:rsidR="008875D3" w:rsidRDefault="008875D3" w:rsidP="008875D3">
      <w:pPr>
        <w:sectPr w:rsidR="008875D3" w:rsidSect="00884034">
          <w:footerReference w:type="even" r:id="rId11"/>
          <w:footerReference w:type="default" r:id="rId12"/>
          <w:pgSz w:w="11906" w:h="16838"/>
          <w:pgMar w:top="1418" w:right="1418" w:bottom="1304" w:left="1418" w:header="709" w:footer="709" w:gutter="0"/>
          <w:cols w:space="708"/>
          <w:titlePg/>
          <w:docGrid w:linePitch="326"/>
        </w:sectPr>
      </w:pPr>
    </w:p>
    <w:p w:rsidR="008875D3" w:rsidRDefault="008875D3" w:rsidP="008875D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</w:t>
      </w:r>
    </w:p>
    <w:p w:rsidR="008875D3" w:rsidRPr="003E1987" w:rsidRDefault="008875D3" w:rsidP="008875D3">
      <w:pPr>
        <w:jc w:val="center"/>
        <w:rPr>
          <w:rFonts w:asciiTheme="minorHAnsi" w:hAnsiTheme="minorHAnsi" w:cstheme="minorHAnsi"/>
          <w:b/>
        </w:rPr>
      </w:pPr>
      <w:r w:rsidRPr="003E1987">
        <w:rPr>
          <w:rFonts w:asciiTheme="minorHAnsi" w:hAnsiTheme="minorHAnsi" w:cstheme="minorHAnsi"/>
          <w:b/>
        </w:rPr>
        <w:t>Wykaz godzin zajęć prowadzonych przez poszczególnych nauczycieli wraz z informacją o ich stopniu awansu zawodowego, kwalifikacjach do prowadzenia przydzielonych zajęć edukacyjnych oraz przygotowaniu pedagogicznym</w:t>
      </w:r>
    </w:p>
    <w:p w:rsidR="008875D3" w:rsidRPr="003E1987" w:rsidRDefault="008875D3" w:rsidP="008875D3">
      <w:pPr>
        <w:jc w:val="center"/>
        <w:rPr>
          <w:rFonts w:asciiTheme="minorHAnsi" w:hAnsiTheme="minorHAnsi" w:cstheme="minorHAnsi"/>
          <w:b/>
        </w:rPr>
      </w:pPr>
    </w:p>
    <w:p w:rsidR="008875D3" w:rsidRPr="003E1987" w:rsidRDefault="008875D3" w:rsidP="008875D3">
      <w:pPr>
        <w:jc w:val="center"/>
        <w:rPr>
          <w:rFonts w:asciiTheme="minorHAnsi" w:hAnsiTheme="minorHAnsi" w:cstheme="minorHAnsi"/>
          <w:b/>
        </w:rPr>
      </w:pPr>
      <w:r w:rsidRPr="003E1987">
        <w:rPr>
          <w:rFonts w:asciiTheme="minorHAnsi" w:hAnsiTheme="minorHAnsi" w:cstheme="minorHAnsi"/>
          <w:b/>
        </w:rPr>
        <w:t>…………………………………………………………………………</w:t>
      </w:r>
      <w:r w:rsidR="00A9575F">
        <w:rPr>
          <w:rFonts w:asciiTheme="minorHAnsi" w:hAnsiTheme="minorHAnsi" w:cstheme="minorHAnsi"/>
          <w:b/>
        </w:rPr>
        <w:t>……………………….. w roku szkolnym 2020/2021</w:t>
      </w:r>
    </w:p>
    <w:p w:rsidR="008875D3" w:rsidRPr="003E1987" w:rsidRDefault="008875D3" w:rsidP="008875D3">
      <w:pPr>
        <w:ind w:right="1671"/>
        <w:jc w:val="center"/>
        <w:rPr>
          <w:rFonts w:asciiTheme="minorHAnsi" w:hAnsiTheme="minorHAnsi" w:cstheme="minorHAnsi"/>
          <w:sz w:val="16"/>
          <w:szCs w:val="16"/>
        </w:rPr>
      </w:pPr>
      <w:r w:rsidRPr="003E1987">
        <w:rPr>
          <w:rFonts w:asciiTheme="minorHAnsi" w:hAnsiTheme="minorHAnsi" w:cstheme="minorHAnsi"/>
          <w:sz w:val="16"/>
          <w:szCs w:val="16"/>
        </w:rPr>
        <w:t xml:space="preserve">(nazwa </w:t>
      </w:r>
      <w:r>
        <w:rPr>
          <w:rFonts w:asciiTheme="minorHAnsi" w:hAnsiTheme="minorHAnsi" w:cstheme="minorHAnsi"/>
          <w:sz w:val="16"/>
          <w:szCs w:val="16"/>
        </w:rPr>
        <w:t xml:space="preserve">przedszkola / </w:t>
      </w:r>
      <w:r w:rsidRPr="003E1987">
        <w:rPr>
          <w:rFonts w:asciiTheme="minorHAnsi" w:hAnsiTheme="minorHAnsi" w:cstheme="minorHAnsi"/>
          <w:sz w:val="16"/>
          <w:szCs w:val="16"/>
        </w:rPr>
        <w:t>szkoły</w:t>
      </w:r>
      <w:r>
        <w:rPr>
          <w:rFonts w:asciiTheme="minorHAnsi" w:hAnsiTheme="minorHAnsi" w:cstheme="minorHAnsi"/>
          <w:sz w:val="16"/>
          <w:szCs w:val="16"/>
        </w:rPr>
        <w:t xml:space="preserve"> / placówki</w:t>
      </w:r>
      <w:r w:rsidRPr="003E1987">
        <w:rPr>
          <w:rFonts w:asciiTheme="minorHAnsi" w:hAnsiTheme="minorHAnsi" w:cstheme="minorHAnsi"/>
          <w:sz w:val="16"/>
          <w:szCs w:val="16"/>
        </w:rPr>
        <w:t>)</w:t>
      </w:r>
    </w:p>
    <w:p w:rsidR="008875D3" w:rsidRDefault="008875D3" w:rsidP="008875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24"/>
        <w:gridCol w:w="2109"/>
        <w:gridCol w:w="1761"/>
        <w:gridCol w:w="1918"/>
        <w:gridCol w:w="1959"/>
        <w:gridCol w:w="1953"/>
      </w:tblGrid>
      <w:tr w:rsidR="008875D3" w:rsidRPr="003E1987" w:rsidTr="000A17D0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 nauczyciela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875D3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Nauczany przedmiot/rodzaj prowadzonych zajęć</w:t>
            </w:r>
          </w:p>
          <w:p w:rsidR="008875D3" w:rsidRDefault="008875D3" w:rsidP="000A17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EDB">
              <w:rPr>
                <w:rFonts w:asciiTheme="minorHAnsi" w:hAnsiTheme="minorHAnsi" w:cstheme="minorHAnsi"/>
                <w:sz w:val="18"/>
                <w:szCs w:val="18"/>
              </w:rPr>
              <w:t xml:space="preserve">(w przypadku zajęć rewalidacyjnych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</w:p>
          <w:p w:rsidR="008875D3" w:rsidRPr="00BD4EDB" w:rsidRDefault="008875D3" w:rsidP="000A17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BD4EDB">
              <w:rPr>
                <w:rFonts w:asciiTheme="minorHAnsi" w:hAnsiTheme="minorHAnsi" w:cstheme="minorHAnsi"/>
                <w:sz w:val="18"/>
                <w:szCs w:val="18"/>
              </w:rPr>
              <w:t>określenie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D4EDB">
              <w:rPr>
                <w:rFonts w:asciiTheme="minorHAnsi" w:hAnsiTheme="minorHAnsi" w:cstheme="minorHAnsi"/>
                <w:sz w:val="18"/>
                <w:szCs w:val="18"/>
              </w:rPr>
              <w:t xml:space="preserve"> rodzaju niepełnosprawności)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75D3" w:rsidRDefault="008875D3" w:rsidP="000A17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  <w:r w:rsidRPr="003E19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sz w:val="16"/>
                <w:szCs w:val="16"/>
              </w:rPr>
              <w:t>(każdego przedmiotu lub rodzaju prowadzonych zajęć)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Stopień awansu zawodowego nauczyciela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Dokumenty potwierdzające posiadane kwalifikacje</w:t>
            </w:r>
            <w:r w:rsidRPr="003E19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987">
              <w:rPr>
                <w:rFonts w:asciiTheme="minorHAnsi" w:hAnsiTheme="minorHAnsi" w:cstheme="minorHAnsi"/>
                <w:sz w:val="16"/>
                <w:szCs w:val="16"/>
              </w:rPr>
              <w:t>(nazwa dokumentu, poziom wykształcenia, nazwa uczelni, kierunek/specjalność, rok ukończenia, nazwa kursu kwalifikacyjnego, rok ukończenia, nazwa placówki wydającej zaświadczenie, inne kwalifikacje)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875D3" w:rsidRDefault="008875D3" w:rsidP="000A17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Przygotowanie pedagogiczne</w:t>
            </w:r>
            <w:r w:rsidRPr="003E19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1987">
              <w:rPr>
                <w:rFonts w:asciiTheme="minorHAnsi" w:hAnsiTheme="minorHAnsi" w:cstheme="minorHAnsi"/>
                <w:sz w:val="16"/>
                <w:szCs w:val="16"/>
              </w:rPr>
              <w:t xml:space="preserve">(nazwa dokumentu, nazwa uczelni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3E1987">
              <w:rPr>
                <w:rFonts w:asciiTheme="minorHAnsi" w:hAnsiTheme="minorHAnsi" w:cstheme="minorHAnsi"/>
                <w:sz w:val="16"/>
                <w:szCs w:val="16"/>
              </w:rPr>
              <w:t>specjalność pedagogiczna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3E1987">
              <w:rPr>
                <w:rFonts w:asciiTheme="minorHAnsi" w:hAnsiTheme="minorHAnsi" w:cstheme="minorHAnsi"/>
                <w:sz w:val="16"/>
                <w:szCs w:val="16"/>
              </w:rPr>
              <w:t>, nazwa kursu pedagogicznego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5D3" w:rsidRPr="003E1987" w:rsidTr="000A17D0">
        <w:trPr>
          <w:trHeight w:val="510"/>
          <w:jc w:val="center"/>
        </w:trPr>
        <w:tc>
          <w:tcPr>
            <w:tcW w:w="596" w:type="dxa"/>
            <w:shd w:val="clear" w:color="auto" w:fill="auto"/>
          </w:tcPr>
          <w:p w:rsidR="008875D3" w:rsidRPr="003E1987" w:rsidRDefault="008875D3" w:rsidP="000A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987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924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875D3" w:rsidRPr="003E1987" w:rsidRDefault="008875D3" w:rsidP="000A17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C0AE0" w:rsidRPr="008875D3" w:rsidRDefault="000C0AE0" w:rsidP="008875D3"/>
    <w:sectPr w:rsidR="000C0AE0" w:rsidRPr="008875D3" w:rsidSect="003E1987">
      <w:pgSz w:w="16838" w:h="11906" w:orient="landscape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A6" w:rsidRDefault="00DA4EA6">
      <w:r>
        <w:separator/>
      </w:r>
    </w:p>
  </w:endnote>
  <w:endnote w:type="continuationSeparator" w:id="0">
    <w:p w:rsidR="00DA4EA6" w:rsidRDefault="00DA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25" w:rsidRDefault="008875D3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25" w:rsidRDefault="00884034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A6" w:rsidRDefault="00DA4EA6">
      <w:r>
        <w:separator/>
      </w:r>
    </w:p>
  </w:footnote>
  <w:footnote w:type="continuationSeparator" w:id="0">
    <w:p w:rsidR="00DA4EA6" w:rsidRDefault="00DA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BD4051"/>
    <w:multiLevelType w:val="multilevel"/>
    <w:tmpl w:val="D5EEC290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D548E5"/>
    <w:multiLevelType w:val="multilevel"/>
    <w:tmpl w:val="09E4F064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161743"/>
    <w:multiLevelType w:val="multilevel"/>
    <w:tmpl w:val="11B0EB4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0FD2EE3"/>
    <w:multiLevelType w:val="multilevel"/>
    <w:tmpl w:val="B67403B8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282259"/>
    <w:multiLevelType w:val="multilevel"/>
    <w:tmpl w:val="DE5634D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20003BE"/>
    <w:multiLevelType w:val="multilevel"/>
    <w:tmpl w:val="5D24CC78"/>
    <w:styleLink w:val="WW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2537C6E"/>
    <w:multiLevelType w:val="multilevel"/>
    <w:tmpl w:val="31AABB0E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3FC2AB7"/>
    <w:multiLevelType w:val="multilevel"/>
    <w:tmpl w:val="CA48DC04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048799F"/>
    <w:multiLevelType w:val="multilevel"/>
    <w:tmpl w:val="17DEE174"/>
    <w:styleLink w:val="WWNum7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F5841F5"/>
    <w:multiLevelType w:val="multilevel"/>
    <w:tmpl w:val="3E68AB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B1D534D"/>
    <w:multiLevelType w:val="multilevel"/>
    <w:tmpl w:val="273EE648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6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3">
    <w:abstractNumId w:val="5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4">
    <w:abstractNumId w:val="3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D3"/>
    <w:rsid w:val="0002125A"/>
    <w:rsid w:val="000C0AE0"/>
    <w:rsid w:val="000C12D2"/>
    <w:rsid w:val="001650AA"/>
    <w:rsid w:val="002145CD"/>
    <w:rsid w:val="00292ED2"/>
    <w:rsid w:val="003F568A"/>
    <w:rsid w:val="00463C23"/>
    <w:rsid w:val="004D5210"/>
    <w:rsid w:val="005A29A1"/>
    <w:rsid w:val="005C1223"/>
    <w:rsid w:val="0063217F"/>
    <w:rsid w:val="006519B0"/>
    <w:rsid w:val="006854D9"/>
    <w:rsid w:val="006B3199"/>
    <w:rsid w:val="006F5F25"/>
    <w:rsid w:val="00776F68"/>
    <w:rsid w:val="00884034"/>
    <w:rsid w:val="008875D3"/>
    <w:rsid w:val="008D3832"/>
    <w:rsid w:val="009136AB"/>
    <w:rsid w:val="009D7F7B"/>
    <w:rsid w:val="00A9575F"/>
    <w:rsid w:val="00AF65EF"/>
    <w:rsid w:val="00B214A8"/>
    <w:rsid w:val="00B534EE"/>
    <w:rsid w:val="00BC7C9F"/>
    <w:rsid w:val="00C26CFF"/>
    <w:rsid w:val="00CB5B66"/>
    <w:rsid w:val="00D6630B"/>
    <w:rsid w:val="00DA4EA6"/>
    <w:rsid w:val="00E936BE"/>
    <w:rsid w:val="00ED38BB"/>
    <w:rsid w:val="00F31D82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5D3"/>
    <w:pPr>
      <w:widowControl w:val="0"/>
      <w:suppressAutoHyphens/>
      <w:autoSpaceDN w:val="0"/>
      <w:textAlignment w:val="baseline"/>
    </w:pPr>
    <w:rPr>
      <w:rFonts w:eastAsia="SimSun" w:cs="F"/>
      <w:kern w:val="3"/>
    </w:rPr>
  </w:style>
  <w:style w:type="paragraph" w:styleId="Nagwek2">
    <w:name w:val="heading 2"/>
    <w:basedOn w:val="Standard"/>
    <w:next w:val="Normalny"/>
    <w:link w:val="Nagwek2Znak"/>
    <w:rsid w:val="008875D3"/>
    <w:pPr>
      <w:keepNext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75D3"/>
    <w:rPr>
      <w:rFonts w:eastAsia="Times New Roman" w:cs="Times New Roman"/>
      <w:b/>
      <w:i/>
      <w:kern w:val="3"/>
      <w:sz w:val="28"/>
      <w:szCs w:val="28"/>
      <w:lang w:eastAsia="pl-PL"/>
    </w:rPr>
  </w:style>
  <w:style w:type="paragraph" w:customStyle="1" w:styleId="Standard">
    <w:name w:val="Standard"/>
    <w:rsid w:val="008875D3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pl-PL"/>
    </w:rPr>
  </w:style>
  <w:style w:type="paragraph" w:styleId="Stopka">
    <w:name w:val="footer"/>
    <w:basedOn w:val="Standard"/>
    <w:link w:val="StopkaZnak"/>
    <w:rsid w:val="008875D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75D3"/>
    <w:rPr>
      <w:rFonts w:eastAsia="Times New Roman" w:cs="Times New Roman"/>
      <w:kern w:val="3"/>
      <w:szCs w:val="24"/>
      <w:lang w:eastAsia="pl-PL"/>
    </w:rPr>
  </w:style>
  <w:style w:type="paragraph" w:styleId="Akapitzlist">
    <w:name w:val="List Paragraph"/>
    <w:basedOn w:val="Standard"/>
    <w:rsid w:val="008875D3"/>
    <w:pPr>
      <w:ind w:left="720"/>
    </w:pPr>
  </w:style>
  <w:style w:type="numbering" w:customStyle="1" w:styleId="WWNum7">
    <w:name w:val="WWNum7"/>
    <w:basedOn w:val="Bezlisty"/>
    <w:rsid w:val="008875D3"/>
    <w:pPr>
      <w:numPr>
        <w:numId w:val="1"/>
      </w:numPr>
    </w:pPr>
  </w:style>
  <w:style w:type="numbering" w:customStyle="1" w:styleId="WWNum8">
    <w:name w:val="WWNum8"/>
    <w:basedOn w:val="Bezlisty"/>
    <w:rsid w:val="008875D3"/>
    <w:pPr>
      <w:numPr>
        <w:numId w:val="16"/>
      </w:numPr>
    </w:pPr>
  </w:style>
  <w:style w:type="numbering" w:customStyle="1" w:styleId="WWNum13">
    <w:name w:val="WWNum13"/>
    <w:basedOn w:val="Bezlisty"/>
    <w:rsid w:val="008875D3"/>
    <w:pPr>
      <w:numPr>
        <w:numId w:val="15"/>
      </w:numPr>
    </w:pPr>
  </w:style>
  <w:style w:type="numbering" w:customStyle="1" w:styleId="WWNum23">
    <w:name w:val="WWNum23"/>
    <w:basedOn w:val="Bezlisty"/>
    <w:rsid w:val="008875D3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F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210"/>
    <w:rPr>
      <w:rFonts w:eastAsia="SimSun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EF"/>
    <w:rPr>
      <w:rFonts w:ascii="Tahoma" w:eastAsia="SimSun" w:hAnsi="Tahoma" w:cs="Tahoma"/>
      <w:kern w:val="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5EF"/>
    <w:pPr>
      <w:widowControl/>
      <w:suppressAutoHyphens w:val="0"/>
      <w:autoSpaceDN/>
      <w:textAlignment w:val="auto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5EF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5D3"/>
    <w:pPr>
      <w:widowControl w:val="0"/>
      <w:suppressAutoHyphens/>
      <w:autoSpaceDN w:val="0"/>
      <w:textAlignment w:val="baseline"/>
    </w:pPr>
    <w:rPr>
      <w:rFonts w:eastAsia="SimSun" w:cs="F"/>
      <w:kern w:val="3"/>
    </w:rPr>
  </w:style>
  <w:style w:type="paragraph" w:styleId="Nagwek2">
    <w:name w:val="heading 2"/>
    <w:basedOn w:val="Standard"/>
    <w:next w:val="Normalny"/>
    <w:link w:val="Nagwek2Znak"/>
    <w:rsid w:val="008875D3"/>
    <w:pPr>
      <w:keepNext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75D3"/>
    <w:rPr>
      <w:rFonts w:eastAsia="Times New Roman" w:cs="Times New Roman"/>
      <w:b/>
      <w:i/>
      <w:kern w:val="3"/>
      <w:sz w:val="28"/>
      <w:szCs w:val="28"/>
      <w:lang w:eastAsia="pl-PL"/>
    </w:rPr>
  </w:style>
  <w:style w:type="paragraph" w:customStyle="1" w:styleId="Standard">
    <w:name w:val="Standard"/>
    <w:rsid w:val="008875D3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pl-PL"/>
    </w:rPr>
  </w:style>
  <w:style w:type="paragraph" w:styleId="Stopka">
    <w:name w:val="footer"/>
    <w:basedOn w:val="Standard"/>
    <w:link w:val="StopkaZnak"/>
    <w:rsid w:val="008875D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75D3"/>
    <w:rPr>
      <w:rFonts w:eastAsia="Times New Roman" w:cs="Times New Roman"/>
      <w:kern w:val="3"/>
      <w:szCs w:val="24"/>
      <w:lang w:eastAsia="pl-PL"/>
    </w:rPr>
  </w:style>
  <w:style w:type="paragraph" w:styleId="Akapitzlist">
    <w:name w:val="List Paragraph"/>
    <w:basedOn w:val="Standard"/>
    <w:rsid w:val="008875D3"/>
    <w:pPr>
      <w:ind w:left="720"/>
    </w:pPr>
  </w:style>
  <w:style w:type="numbering" w:customStyle="1" w:styleId="WWNum7">
    <w:name w:val="WWNum7"/>
    <w:basedOn w:val="Bezlisty"/>
    <w:rsid w:val="008875D3"/>
    <w:pPr>
      <w:numPr>
        <w:numId w:val="1"/>
      </w:numPr>
    </w:pPr>
  </w:style>
  <w:style w:type="numbering" w:customStyle="1" w:styleId="WWNum8">
    <w:name w:val="WWNum8"/>
    <w:basedOn w:val="Bezlisty"/>
    <w:rsid w:val="008875D3"/>
    <w:pPr>
      <w:numPr>
        <w:numId w:val="16"/>
      </w:numPr>
    </w:pPr>
  </w:style>
  <w:style w:type="numbering" w:customStyle="1" w:styleId="WWNum13">
    <w:name w:val="WWNum13"/>
    <w:basedOn w:val="Bezlisty"/>
    <w:rsid w:val="008875D3"/>
    <w:pPr>
      <w:numPr>
        <w:numId w:val="15"/>
      </w:numPr>
    </w:pPr>
  </w:style>
  <w:style w:type="numbering" w:customStyle="1" w:styleId="WWNum23">
    <w:name w:val="WWNum23"/>
    <w:basedOn w:val="Bezlisty"/>
    <w:rsid w:val="008875D3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F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210"/>
    <w:rPr>
      <w:rFonts w:eastAsia="SimSun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EF"/>
    <w:rPr>
      <w:rFonts w:ascii="Tahoma" w:eastAsia="SimSun" w:hAnsi="Tahoma" w:cs="Tahoma"/>
      <w:kern w:val="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5EF"/>
    <w:pPr>
      <w:widowControl/>
      <w:suppressAutoHyphens w:val="0"/>
      <w:autoSpaceDN/>
      <w:textAlignment w:val="auto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5E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walki.delegatura@kuratori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za.delegatura@kuratorium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Henryk Ostrowski</dc:creator>
  <cp:lastModifiedBy>Małgorzata Lipińska</cp:lastModifiedBy>
  <cp:revision>7</cp:revision>
  <cp:lastPrinted>2020-04-06T10:31:00Z</cp:lastPrinted>
  <dcterms:created xsi:type="dcterms:W3CDTF">2020-04-06T06:16:00Z</dcterms:created>
  <dcterms:modified xsi:type="dcterms:W3CDTF">2020-04-06T11:01:00Z</dcterms:modified>
</cp:coreProperties>
</file>